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Центральный внутригородской округ муниципального образования город Краснодар Муниципальное бюджетное общеобразовательное учреждение лицей № 12 города Краснодара</w:t>
      </w:r>
    </w:p>
    <w:p w:rsidR="004A585C" w:rsidRPr="00B600AB" w:rsidRDefault="004A585C" w:rsidP="004A585C">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4A585C" w:rsidRPr="00B600AB" w:rsidRDefault="002F20C4" w:rsidP="002F20C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A585C" w:rsidRPr="00B600AB">
        <w:rPr>
          <w:rFonts w:ascii="Times New Roman" w:eastAsia="Times New Roman" w:hAnsi="Times New Roman" w:cs="Times New Roman"/>
          <w:b/>
          <w:color w:val="000000"/>
          <w:sz w:val="28"/>
          <w:szCs w:val="28"/>
          <w:lang w:eastAsia="ru-RU"/>
        </w:rPr>
        <w:t>УТВЕРЖДЕНО</w:t>
      </w:r>
    </w:p>
    <w:p w:rsidR="004A585C" w:rsidRPr="00B600AB" w:rsidRDefault="002F20C4" w:rsidP="002F20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585C" w:rsidRPr="00B600AB">
        <w:rPr>
          <w:rFonts w:ascii="Times New Roman" w:eastAsia="Times New Roman" w:hAnsi="Times New Roman" w:cs="Times New Roman"/>
          <w:color w:val="000000"/>
          <w:sz w:val="28"/>
          <w:szCs w:val="28"/>
          <w:lang w:eastAsia="ru-RU"/>
        </w:rPr>
        <w:t>Решение педсовета №____</w:t>
      </w:r>
    </w:p>
    <w:p w:rsidR="004A585C" w:rsidRPr="00B600AB" w:rsidRDefault="004A585C" w:rsidP="002F20C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от «____»________20____ года</w:t>
      </w:r>
    </w:p>
    <w:p w:rsidR="004A585C" w:rsidRPr="00B600AB" w:rsidRDefault="004A585C" w:rsidP="002F20C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Председатель педсовета                        </w:t>
      </w:r>
    </w:p>
    <w:p w:rsidR="004A585C" w:rsidRPr="00B600AB" w:rsidRDefault="004A585C" w:rsidP="002F20C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__________________Дзюбейло Н.В.</w:t>
      </w:r>
    </w:p>
    <w:p w:rsidR="004A585C" w:rsidRPr="00B600AB" w:rsidRDefault="004A585C" w:rsidP="004A585C">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Рабочая программа  II  вида</w:t>
      </w: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Театральный кружок «Затейники»</w:t>
      </w: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color w:val="000000"/>
          <w:sz w:val="28"/>
          <w:szCs w:val="28"/>
          <w:lang w:eastAsia="ru-RU"/>
        </w:rPr>
        <w:t>Количество часов:</w:t>
      </w:r>
      <w:r w:rsidR="002F20C4">
        <w:rPr>
          <w:rFonts w:ascii="Times New Roman" w:eastAsia="Times New Roman" w:hAnsi="Times New Roman" w:cs="Times New Roman"/>
          <w:color w:val="000000"/>
          <w:sz w:val="28"/>
          <w:szCs w:val="28"/>
          <w:lang w:eastAsia="ru-RU"/>
        </w:rPr>
        <w:t xml:space="preserve"> всего 68</w:t>
      </w:r>
      <w:r w:rsidRPr="00B600AB">
        <w:rPr>
          <w:rFonts w:ascii="Times New Roman" w:eastAsia="Times New Roman" w:hAnsi="Times New Roman" w:cs="Times New Roman"/>
          <w:color w:val="000000"/>
          <w:sz w:val="28"/>
          <w:szCs w:val="28"/>
          <w:lang w:eastAsia="ru-RU"/>
        </w:rPr>
        <w:t xml:space="preserve"> часов, в неделю   2  часа</w:t>
      </w: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color w:val="000000"/>
          <w:sz w:val="28"/>
          <w:szCs w:val="28"/>
          <w:lang w:eastAsia="ru-RU"/>
        </w:rPr>
        <w:t>Руководитель</w:t>
      </w:r>
      <w:r w:rsidR="00B600AB" w:rsidRPr="00B600AB">
        <w:rPr>
          <w:rFonts w:ascii="Times New Roman" w:eastAsia="Times New Roman" w:hAnsi="Times New Roman" w:cs="Times New Roman"/>
          <w:b/>
          <w:color w:val="000000"/>
          <w:sz w:val="28"/>
          <w:szCs w:val="28"/>
          <w:lang w:eastAsia="ru-RU"/>
        </w:rPr>
        <w:t>:</w:t>
      </w:r>
      <w:r w:rsidRPr="00B600AB">
        <w:rPr>
          <w:rFonts w:ascii="Times New Roman" w:eastAsia="Times New Roman" w:hAnsi="Times New Roman" w:cs="Times New Roman"/>
          <w:color w:val="000000"/>
          <w:sz w:val="28"/>
          <w:szCs w:val="28"/>
          <w:lang w:eastAsia="ru-RU"/>
        </w:rPr>
        <w:t xml:space="preserve"> Сидоренко Дарья Валерьевна</w:t>
      </w: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lastRenderedPageBreak/>
        <w:t xml:space="preserve">Программа разработана на основе авторской модифицированной </w:t>
      </w:r>
      <w:r w:rsidR="006A0E74">
        <w:rPr>
          <w:rFonts w:ascii="Times New Roman" w:eastAsia="Times New Roman" w:hAnsi="Times New Roman" w:cs="Times New Roman"/>
          <w:b/>
          <w:color w:val="000000"/>
          <w:sz w:val="28"/>
          <w:szCs w:val="28"/>
          <w:lang w:eastAsia="ru-RU"/>
        </w:rPr>
        <w:t>программы  Маханёвой М.Д.</w:t>
      </w: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A585C" w:rsidRPr="00B600AB" w:rsidRDefault="004A585C" w:rsidP="00B600AB">
      <w:pPr>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4A585C" w:rsidRPr="00B600AB" w:rsidRDefault="004A585C" w:rsidP="00B600A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Согласовано</w:t>
      </w:r>
    </w:p>
    <w:p w:rsidR="004A585C" w:rsidRPr="00B600AB" w:rsidRDefault="004A585C" w:rsidP="00B600AB">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заместитель директора по </w:t>
      </w:r>
      <w:r w:rsidR="002F20C4">
        <w:rPr>
          <w:rFonts w:ascii="Times New Roman" w:eastAsia="Times New Roman" w:hAnsi="Times New Roman" w:cs="Times New Roman"/>
          <w:color w:val="000000"/>
          <w:sz w:val="28"/>
          <w:szCs w:val="28"/>
          <w:lang w:eastAsia="ru-RU"/>
        </w:rPr>
        <w:t>У</w:t>
      </w:r>
      <w:r w:rsidRPr="00B600AB">
        <w:rPr>
          <w:rFonts w:ascii="Times New Roman" w:eastAsia="Times New Roman" w:hAnsi="Times New Roman" w:cs="Times New Roman"/>
          <w:color w:val="000000"/>
          <w:sz w:val="28"/>
          <w:szCs w:val="28"/>
          <w:lang w:eastAsia="ru-RU"/>
        </w:rPr>
        <w:t>ВР</w:t>
      </w:r>
    </w:p>
    <w:p w:rsidR="004A585C" w:rsidRPr="00B600AB" w:rsidRDefault="004A585C" w:rsidP="00B600AB">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_________________________</w:t>
      </w:r>
    </w:p>
    <w:p w:rsidR="004A585C" w:rsidRPr="00B600AB" w:rsidRDefault="004A585C" w:rsidP="006A0E7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«____»________20____ года</w:t>
      </w: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Центральный внутригородской округ муниципального образования город Краснодар</w:t>
      </w:r>
    </w:p>
    <w:p w:rsidR="004A585C" w:rsidRPr="00B600AB" w:rsidRDefault="004A585C" w:rsidP="00B600A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Муниципальное бюджетное  общеобразовательное учрежден</w:t>
      </w:r>
      <w:r w:rsidR="00B600AB">
        <w:rPr>
          <w:rFonts w:ascii="Times New Roman" w:eastAsia="Times New Roman" w:hAnsi="Times New Roman" w:cs="Times New Roman"/>
          <w:b/>
          <w:color w:val="000000"/>
          <w:sz w:val="28"/>
          <w:szCs w:val="28"/>
          <w:lang w:eastAsia="ru-RU"/>
        </w:rPr>
        <w:t xml:space="preserve">ие </w:t>
      </w:r>
      <w:r w:rsidR="00764024">
        <w:rPr>
          <w:rFonts w:ascii="Times New Roman" w:eastAsia="Times New Roman" w:hAnsi="Times New Roman" w:cs="Times New Roman"/>
          <w:b/>
          <w:color w:val="000000"/>
          <w:sz w:val="28"/>
          <w:szCs w:val="28"/>
          <w:lang w:eastAsia="ru-RU"/>
        </w:rPr>
        <w:t xml:space="preserve">муниципального образования город Краснодар </w:t>
      </w:r>
      <w:r w:rsidR="00501F84">
        <w:rPr>
          <w:rFonts w:ascii="Times New Roman" w:eastAsia="Times New Roman" w:hAnsi="Times New Roman" w:cs="Times New Roman"/>
          <w:b/>
          <w:color w:val="000000"/>
          <w:sz w:val="28"/>
          <w:szCs w:val="28"/>
          <w:lang w:eastAsia="ru-RU"/>
        </w:rPr>
        <w:t>лицей № 12</w:t>
      </w: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КАЛЕНДАРНО-ТЕМАТИЧЕСКОЕ ПЛАНИРОВАНИЕ</w:t>
      </w:r>
    </w:p>
    <w:p w:rsidR="004A585C" w:rsidRPr="00B600AB" w:rsidRDefault="004A585C" w:rsidP="004A585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Театрального кружка «Затейники»</w:t>
      </w: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A585C" w:rsidRP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color w:val="000000"/>
          <w:sz w:val="28"/>
          <w:szCs w:val="28"/>
          <w:lang w:eastAsia="ru-RU"/>
        </w:rPr>
        <w:t>Руководитель</w:t>
      </w:r>
      <w:r w:rsidR="00B600AB" w:rsidRPr="00B600AB">
        <w:rPr>
          <w:rFonts w:ascii="Times New Roman" w:eastAsia="Times New Roman" w:hAnsi="Times New Roman" w:cs="Times New Roman"/>
          <w:b/>
          <w:color w:val="000000"/>
          <w:sz w:val="28"/>
          <w:szCs w:val="28"/>
          <w:lang w:eastAsia="ru-RU"/>
        </w:rPr>
        <w:t>:</w:t>
      </w:r>
      <w:r w:rsidRPr="00B600AB">
        <w:rPr>
          <w:rFonts w:ascii="Times New Roman" w:eastAsia="Times New Roman" w:hAnsi="Times New Roman" w:cs="Times New Roman"/>
          <w:color w:val="000000"/>
          <w:sz w:val="28"/>
          <w:szCs w:val="28"/>
          <w:lang w:eastAsia="ru-RU"/>
        </w:rPr>
        <w:t xml:space="preserve"> Сидоренко Дарья Валерьевна</w:t>
      </w:r>
    </w:p>
    <w:p w:rsidR="00B600AB" w:rsidRDefault="004A585C" w:rsidP="004A585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color w:val="000000"/>
          <w:sz w:val="28"/>
          <w:szCs w:val="28"/>
          <w:lang w:eastAsia="ru-RU"/>
        </w:rPr>
        <w:t>Количество часов:</w:t>
      </w:r>
      <w:r w:rsidR="002F20C4">
        <w:rPr>
          <w:rFonts w:ascii="Times New Roman" w:eastAsia="Times New Roman" w:hAnsi="Times New Roman" w:cs="Times New Roman"/>
          <w:color w:val="000000"/>
          <w:sz w:val="28"/>
          <w:szCs w:val="28"/>
          <w:lang w:eastAsia="ru-RU"/>
        </w:rPr>
        <w:t xml:space="preserve"> всего 68</w:t>
      </w:r>
      <w:r w:rsidRPr="00B600AB">
        <w:rPr>
          <w:rFonts w:ascii="Times New Roman" w:eastAsia="Times New Roman" w:hAnsi="Times New Roman" w:cs="Times New Roman"/>
          <w:color w:val="000000"/>
          <w:sz w:val="28"/>
          <w:szCs w:val="28"/>
          <w:lang w:eastAsia="ru-RU"/>
        </w:rPr>
        <w:t xml:space="preserve"> часов,</w:t>
      </w:r>
      <w:r w:rsidR="00B600AB">
        <w:rPr>
          <w:rFonts w:ascii="Times New Roman" w:eastAsia="Times New Roman" w:hAnsi="Times New Roman" w:cs="Times New Roman"/>
          <w:color w:val="000000"/>
          <w:sz w:val="28"/>
          <w:szCs w:val="28"/>
          <w:lang w:eastAsia="ru-RU"/>
        </w:rPr>
        <w:t xml:space="preserve"> в неделю   2  часа</w:t>
      </w:r>
    </w:p>
    <w:p w:rsidR="00B600AB" w:rsidRPr="00B600AB" w:rsidRDefault="00B600AB" w:rsidP="00B600A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4A585C" w:rsidRPr="00B600AB" w:rsidRDefault="004A585C" w:rsidP="00B600A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t>Планирование составлено на основе рабочей программы  II  вида</w:t>
      </w:r>
    </w:p>
    <w:p w:rsidR="002F20C4"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Театральный кружок «Затейники» руководителя Сидоренко Дарья Валерьевна</w:t>
      </w:r>
      <w:r w:rsidR="004A585C" w:rsidRPr="00B600AB">
        <w:rPr>
          <w:rFonts w:ascii="Times New Roman" w:eastAsia="Times New Roman" w:hAnsi="Times New Roman" w:cs="Times New Roman"/>
          <w:color w:val="000000"/>
          <w:sz w:val="28"/>
          <w:szCs w:val="28"/>
          <w:lang w:eastAsia="ru-RU"/>
        </w:rPr>
        <w:t xml:space="preserve">, утвержденной решением педагогического совета, </w:t>
      </w:r>
    </w:p>
    <w:p w:rsidR="007F425A" w:rsidRPr="00B600AB" w:rsidRDefault="004A585C"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протокол № _________________</w:t>
      </w:r>
    </w:p>
    <w:p w:rsidR="004A585C" w:rsidRPr="00B600AB" w:rsidRDefault="007F425A" w:rsidP="007F425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00AB">
        <w:rPr>
          <w:rFonts w:ascii="Times New Roman" w:eastAsia="Times New Roman" w:hAnsi="Times New Roman" w:cs="Times New Roman"/>
          <w:b/>
          <w:color w:val="000000"/>
          <w:sz w:val="28"/>
          <w:szCs w:val="28"/>
          <w:lang w:eastAsia="ru-RU"/>
        </w:rPr>
        <w:lastRenderedPageBreak/>
        <w:t>Пояснительная записка</w:t>
      </w:r>
    </w:p>
    <w:p w:rsidR="00EF3D55" w:rsidRPr="00B600AB" w:rsidRDefault="005D2E6F" w:rsidP="005D2E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Т</w:t>
      </w:r>
      <w:r w:rsidR="00EF3D55" w:rsidRPr="00B600AB">
        <w:rPr>
          <w:rFonts w:ascii="Times New Roman" w:eastAsia="Times New Roman" w:hAnsi="Times New Roman" w:cs="Times New Roman"/>
          <w:color w:val="000000"/>
          <w:sz w:val="28"/>
          <w:szCs w:val="28"/>
          <w:lang w:eastAsia="ru-RU"/>
        </w:rPr>
        <w:t>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w:t>
      </w:r>
    </w:p>
    <w:p w:rsidR="007F425A" w:rsidRPr="00B600AB" w:rsidRDefault="00EF3D55"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работа над ролью и т. д.), а так же координировать свои функции.</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Главная задача любого коллектива художественной самодеятельности – эстетическое воспитание его участников, создание атмосферы радости детского творчества, сотрудничества.</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Искусство театра кукол тесно связано с окружающей жизнью и бытом. Оно формирует вкус, воспитывает потребность в общении. На занятиях эти дети  знакомятся с принципами декоративной обработки используемых материалов, осваивают простейшее конструирование кукол, декораций, а так же самостоятельно стараются создать свои «шедевры».</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i/>
          <w:color w:val="000000"/>
          <w:sz w:val="28"/>
          <w:szCs w:val="28"/>
          <w:lang w:eastAsia="ru-RU"/>
        </w:rPr>
        <w:t>Кукольный театр</w:t>
      </w:r>
      <w:r w:rsidRPr="00B600AB">
        <w:rPr>
          <w:rFonts w:ascii="Times New Roman" w:eastAsia="Times New Roman" w:hAnsi="Times New Roman" w:cs="Times New Roman"/>
          <w:color w:val="000000"/>
          <w:sz w:val="28"/>
          <w:szCs w:val="28"/>
          <w:lang w:eastAsia="ru-RU"/>
        </w:rPr>
        <w:t xml:space="preserve"> – одно из самых любимых зрелищ детей. Он привлекает детей своей яркостью, красочностью, динамикой. В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детей,, переносит их совершенно особый, увлекательный мир, где все необыкновенно, все возможно.</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Кукольный театр доставляет детям удовольствие и приносит много радости. Однако нельзя рассматривать спектакль кукол как развлечение: его воспитательное значение намного шире. Младший школьный возраст это период, когда у ребенка начинают формироваться вкусы, интересы, определенное отношение к окружающему, поэтому очень важно уже детям  этого возраста показывать пример дружбы, праведности, отзывчивости, находчивости, храбрости и т.д.</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Младшие школьники очень впечатлительны и быстро поддаются эмоциональному воздействию. Они активно включаются в действие, отвечают на вопросы, задаваемые куклами, охотно выполняют их поручения, </w:t>
      </w:r>
      <w:r w:rsidRPr="00B600AB">
        <w:rPr>
          <w:rFonts w:ascii="Times New Roman" w:eastAsia="Times New Roman" w:hAnsi="Times New Roman" w:cs="Times New Roman"/>
          <w:color w:val="000000"/>
          <w:sz w:val="28"/>
          <w:szCs w:val="28"/>
          <w:lang w:eastAsia="ru-RU"/>
        </w:rPr>
        <w:lastRenderedPageBreak/>
        <w:t xml:space="preserve">дают им советы, предупреждают об опасности. Эмоционально пережитый спектакль помогает определить отношение детей к действующим лицам и их поступкам, вызывает желание подражать положительным  героям и быть непохожими на отрицательных. Увиденное в театре расширяет кругозор детей и надолго остается у них в памяти: они делятся впечатлениями с товарищами, рассказывают о спектакле родителям. Такие разговоры и рассказы способствуют развитию речи и умению выражать свои чувства. </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Так как основная задача кружка – создать условия для развития творческих способностей, воображения, фантазии, самостоятельности мышления ребят, то очень важен сам процесс работы, увлеченность участников коллектива, чтобы тогда, когда начнется работа над конкретным спектаклем, изготовление кукол, декораций, репетиции были радостью, творческой потребностью, а не скучной необходимостью.</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Первые попытки сыграть героев сказок расширяют представление детей о достоверности в театре. Здесь закладываются основы для понимания «школы переживания» и «школы представления» в актерском искусстве. Играть так, чтобы тебе поверили, оказывается трудно. Так формируется база для интереса к обучающим заданиям, в процессе которых основной упор делается на игры со словом,  с текстом, подтекстом, с разными словесными действиями (упрекать, приказывать, узнавать, удивлять, просить, объяснять, звать)</w:t>
      </w:r>
    </w:p>
    <w:p w:rsidR="007F425A" w:rsidRPr="00B600AB" w:rsidRDefault="007F425A" w:rsidP="005C7AF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 xml:space="preserve">   Но самое яркое отражение кукольный спектакль находит в творческих играх: дети устраивают театр и сами или при помощи игрушек  разыгрывают виденное. Эти игры развивают творческие силы и способности детей. Таким образом, кукольный театр имеет большое  значение для воспитания всестороннего развития детей..</w:t>
      </w:r>
    </w:p>
    <w:p w:rsidR="007F425A" w:rsidRPr="00B600AB" w:rsidRDefault="007F425A" w:rsidP="007F425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b/>
          <w:color w:val="000000"/>
          <w:sz w:val="28"/>
          <w:szCs w:val="28"/>
          <w:lang w:eastAsia="ru-RU"/>
        </w:rPr>
        <w:t>Цель кружка</w:t>
      </w:r>
      <w:r w:rsidRPr="00B600AB">
        <w:rPr>
          <w:rFonts w:ascii="Times New Roman" w:eastAsia="Times New Roman" w:hAnsi="Times New Roman" w:cs="Times New Roman"/>
          <w:color w:val="000000"/>
          <w:sz w:val="28"/>
          <w:szCs w:val="28"/>
          <w:lang w:eastAsia="ru-RU"/>
        </w:rPr>
        <w:t xml:space="preserve"> – эстетическое воспитание участников, создание атмосферы радости детского творчества, сотрудничества; раскрытие и развитие потенциальных способностей детей через их приобщение к миру искусства – театру кукол. Развитие творческой самостоятельности, эстетического вкуса в передаче образа. Воспитание любви к театру и театральной деятельности.</w:t>
      </w:r>
    </w:p>
    <w:p w:rsidR="00EF3D55" w:rsidRPr="00B600AB" w:rsidRDefault="00EF3D55" w:rsidP="005D2E6F">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B600AB">
        <w:rPr>
          <w:rFonts w:ascii="Times New Roman" w:eastAsia="Times New Roman" w:hAnsi="Times New Roman" w:cs="Times New Roman"/>
          <w:b/>
          <w:bCs/>
          <w:color w:val="000000"/>
          <w:sz w:val="28"/>
          <w:szCs w:val="28"/>
          <w:lang w:eastAsia="ru-RU"/>
        </w:rPr>
        <w:t>Задачи кружка.</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Побуждение интереса к театрально–игровой деятельности, создание необходимых условий для ее проведения.</w:t>
      </w:r>
    </w:p>
    <w:p w:rsidR="007F425A" w:rsidRPr="00B600AB" w:rsidRDefault="007F425A" w:rsidP="007F425A">
      <w:pPr>
        <w:pStyle w:val="a8"/>
        <w:numPr>
          <w:ilvl w:val="0"/>
          <w:numId w:val="1"/>
        </w:numPr>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Формировать интерес к театру кукол.</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Закрепление представлений об окружающих предметах; умение называть предметы театрального игрового оборудования. Развитие у детей интереса и бережного отношения к игрушкам, театральным куклам.</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lastRenderedPageBreak/>
        <w:t>Воспитание умения следить за развитием действия в драматизациях и кукольных спектаклях.</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Формирование умения передавать мимикой, позой, жестом, движением основные эмоции.</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Ознакомление детей с приемами кукловождения настольных кукол.</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Формирование умения концентрировать внимание на игрушке, театральной кукле.</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Поощрение желания участвовать в танцевальных импровизациях.</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Развитие инициативы и самостоятельности детей в играх с театральными куклами.</w:t>
      </w:r>
    </w:p>
    <w:p w:rsidR="007F425A" w:rsidRPr="00B600AB" w:rsidRDefault="007F425A" w:rsidP="007F425A">
      <w:pPr>
        <w:pStyle w:val="a8"/>
        <w:numPr>
          <w:ilvl w:val="0"/>
          <w:numId w:val="1"/>
        </w:numPr>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Обогащать опыт детей через посещение кукольных театров, видеофильмов.</w:t>
      </w:r>
    </w:p>
    <w:p w:rsidR="00EF3D55" w:rsidRPr="00B600AB" w:rsidRDefault="00EF3D55" w:rsidP="005D2E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00AB">
        <w:rPr>
          <w:rFonts w:ascii="Times New Roman" w:eastAsia="Times New Roman" w:hAnsi="Times New Roman" w:cs="Times New Roman"/>
          <w:color w:val="000000"/>
          <w:sz w:val="28"/>
          <w:szCs w:val="28"/>
          <w:lang w:eastAsia="ru-RU"/>
        </w:rPr>
        <w:t>Развитие желания выступать перед родителями,</w:t>
      </w:r>
      <w:r w:rsidR="00B600AB">
        <w:rPr>
          <w:rFonts w:ascii="Times New Roman" w:eastAsia="Times New Roman" w:hAnsi="Times New Roman" w:cs="Times New Roman"/>
          <w:color w:val="000000"/>
          <w:sz w:val="28"/>
          <w:szCs w:val="28"/>
          <w:lang w:eastAsia="ru-RU"/>
        </w:rPr>
        <w:t xml:space="preserve"> одноклассниками</w:t>
      </w:r>
      <w:r w:rsidR="00A1774D" w:rsidRPr="00B600AB">
        <w:rPr>
          <w:rFonts w:ascii="Times New Roman" w:eastAsia="Times New Roman" w:hAnsi="Times New Roman" w:cs="Times New Roman"/>
          <w:color w:val="000000"/>
          <w:sz w:val="28"/>
          <w:szCs w:val="28"/>
          <w:lang w:eastAsia="ru-RU"/>
        </w:rPr>
        <w:t>,</w:t>
      </w:r>
      <w:r w:rsidRPr="00B600AB">
        <w:rPr>
          <w:rFonts w:ascii="Times New Roman" w:eastAsia="Times New Roman" w:hAnsi="Times New Roman" w:cs="Times New Roman"/>
          <w:color w:val="000000"/>
          <w:sz w:val="28"/>
          <w:szCs w:val="28"/>
          <w:lang w:eastAsia="ru-RU"/>
        </w:rPr>
        <w:t xml:space="preserve">сотрудниками </w:t>
      </w:r>
      <w:r w:rsidR="005D2E6F" w:rsidRPr="00B600AB">
        <w:rPr>
          <w:rFonts w:ascii="Times New Roman" w:eastAsia="Times New Roman" w:hAnsi="Times New Roman" w:cs="Times New Roman"/>
          <w:color w:val="000000"/>
          <w:sz w:val="28"/>
          <w:szCs w:val="28"/>
          <w:lang w:eastAsia="ru-RU"/>
        </w:rPr>
        <w:t>школы.</w:t>
      </w:r>
    </w:p>
    <w:p w:rsidR="005C7AF0" w:rsidRPr="00B600AB" w:rsidRDefault="00B600AB" w:rsidP="005C7AF0">
      <w:pPr>
        <w:jc w:val="both"/>
        <w:rPr>
          <w:rFonts w:ascii="Times New Roman" w:hAnsi="Times New Roman" w:cs="Times New Roman"/>
          <w:b/>
          <w:sz w:val="28"/>
          <w:szCs w:val="28"/>
        </w:rPr>
      </w:pPr>
      <w:r>
        <w:rPr>
          <w:rFonts w:ascii="Times New Roman" w:hAnsi="Times New Roman" w:cs="Times New Roman"/>
          <w:b/>
          <w:sz w:val="28"/>
          <w:szCs w:val="28"/>
        </w:rPr>
        <w:t>Структура программы.</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 xml:space="preserve">    В программе выделено два типа задач. Первый тип – это воспитательные задачи, которые направлены на развитие эмоциональности, интеллекта, а так же коммуникативных особенностей ребенка средствами детского театра.</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 xml:space="preserve">   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Срок реализации программы 1 год.</w:t>
      </w:r>
    </w:p>
    <w:p w:rsidR="005C7AF0" w:rsidRPr="00B600AB" w:rsidRDefault="005C7AF0" w:rsidP="00B600AB">
      <w:pPr>
        <w:rPr>
          <w:rFonts w:ascii="Times New Roman" w:hAnsi="Times New Roman" w:cs="Times New Roman"/>
          <w:sz w:val="28"/>
          <w:szCs w:val="28"/>
        </w:rPr>
      </w:pPr>
      <w:r w:rsidRPr="00B600AB">
        <w:rPr>
          <w:rFonts w:ascii="Times New Roman" w:hAnsi="Times New Roman" w:cs="Times New Roman"/>
          <w:sz w:val="28"/>
          <w:szCs w:val="28"/>
          <w:u w:val="single"/>
        </w:rPr>
        <w:t>Методы, формы и содержание театральных упражнений</w:t>
      </w:r>
      <w:r w:rsidRPr="00B600AB">
        <w:rPr>
          <w:rFonts w:ascii="Times New Roman" w:hAnsi="Times New Roman" w:cs="Times New Roman"/>
          <w:sz w:val="28"/>
          <w:szCs w:val="28"/>
        </w:rPr>
        <w:t>:                                                                 - словесные  игры,                                                                                                                               - артикуляционные  упражнения  на  основе  таблицы  гласных.</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 xml:space="preserve">  В кружок принимаются все желающие с 8 до 10  летнего возраста, имеющие склонности к  этому виду искусства. Планируемое количество обучающихся в кружке 18 человек. Занятия проводятся 2 часа в неделю. </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 xml:space="preserve">Постигать данное искусство обучающиеся будут постепенно: изучат историю, овладеют навыком работы с  куклой, умением самостоятельно  изготавливать куклы и бутафорию, а потом приступят к  работе над выбранным произведением. При организации работы педагогу нужно помнить и выполнять одно из самых основных требований к занятиям – </w:t>
      </w:r>
      <w:r w:rsidRPr="00B600AB">
        <w:rPr>
          <w:rFonts w:ascii="Times New Roman" w:hAnsi="Times New Roman" w:cs="Times New Roman"/>
          <w:sz w:val="28"/>
          <w:szCs w:val="28"/>
        </w:rPr>
        <w:lastRenderedPageBreak/>
        <w:t>необходимо учитывать влияние кукольного театра на детей и с большой требовательностью относиться к идейному содержанию спектаклей, их художественному оформлению и проведению. Все,  что показывается детям, должно быть высокоидейным  и методически правильным. При распределении занятий учесть уровень подготовки и возраст обучающихся. Форма проведения кружка разная. При этом помнить: успехи каждого сравниваются только с предыдущим уровнем его знаний и умений. На каждом занятии проводить инструктаж по ТБ.</w:t>
      </w:r>
    </w:p>
    <w:p w:rsidR="005C7AF0" w:rsidRPr="00B600AB" w:rsidRDefault="005C7AF0" w:rsidP="00B600AB">
      <w:pPr>
        <w:jc w:val="both"/>
        <w:rPr>
          <w:rFonts w:ascii="Times New Roman" w:hAnsi="Times New Roman" w:cs="Times New Roman"/>
          <w:sz w:val="28"/>
          <w:szCs w:val="28"/>
        </w:rPr>
      </w:pPr>
      <w:r w:rsidRPr="00B600AB">
        <w:rPr>
          <w:rFonts w:ascii="Times New Roman" w:hAnsi="Times New Roman" w:cs="Times New Roman"/>
          <w:sz w:val="28"/>
          <w:szCs w:val="28"/>
        </w:rPr>
        <w:t>Необходимое оборудование: ножницы, карандаши, краски ,цветной картон, куклы, ширмы для различных видов театр</w:t>
      </w:r>
      <w:r w:rsidR="00B600AB" w:rsidRPr="00B600AB">
        <w:rPr>
          <w:rFonts w:ascii="Times New Roman" w:hAnsi="Times New Roman" w:cs="Times New Roman"/>
          <w:sz w:val="28"/>
          <w:szCs w:val="28"/>
        </w:rPr>
        <w:t>а.</w:t>
      </w:r>
    </w:p>
    <w:p w:rsidR="005C7AF0" w:rsidRPr="005C7AF0" w:rsidRDefault="005C7AF0" w:rsidP="00B600AB">
      <w:pPr>
        <w:jc w:val="both"/>
        <w:rPr>
          <w:rFonts w:ascii="Times New Roman" w:hAnsi="Times New Roman" w:cs="Times New Roman"/>
          <w:sz w:val="24"/>
          <w:szCs w:val="24"/>
        </w:rPr>
      </w:pPr>
    </w:p>
    <w:p w:rsidR="005C7AF0" w:rsidRPr="005C7AF0" w:rsidRDefault="005C7AF0" w:rsidP="00B600AB">
      <w:pPr>
        <w:jc w:val="both"/>
        <w:rPr>
          <w:rFonts w:ascii="Times New Roman" w:hAnsi="Times New Roman" w:cs="Times New Roman"/>
          <w:sz w:val="24"/>
          <w:szCs w:val="24"/>
        </w:rPr>
      </w:pPr>
    </w:p>
    <w:p w:rsidR="005C7AF0" w:rsidRPr="005C7AF0" w:rsidRDefault="005C7AF0" w:rsidP="005C7AF0">
      <w:pPr>
        <w:jc w:val="both"/>
        <w:rPr>
          <w:rFonts w:ascii="Times New Roman" w:hAnsi="Times New Roman" w:cs="Times New Roman"/>
          <w:sz w:val="24"/>
          <w:szCs w:val="24"/>
        </w:rPr>
      </w:pPr>
    </w:p>
    <w:p w:rsidR="005C7AF0" w:rsidRPr="005C7AF0" w:rsidRDefault="005C7AF0" w:rsidP="005C7AF0">
      <w:pPr>
        <w:jc w:val="both"/>
        <w:rPr>
          <w:rFonts w:ascii="Times New Roman" w:hAnsi="Times New Roman" w:cs="Times New Roman"/>
          <w:sz w:val="24"/>
          <w:szCs w:val="24"/>
        </w:rPr>
      </w:pPr>
    </w:p>
    <w:p w:rsidR="005C7AF0" w:rsidRPr="005C7AF0" w:rsidRDefault="005C7AF0" w:rsidP="005C7AF0">
      <w:pPr>
        <w:jc w:val="both"/>
        <w:rPr>
          <w:rFonts w:ascii="Times New Roman" w:hAnsi="Times New Roman" w:cs="Times New Roman"/>
          <w:sz w:val="24"/>
          <w:szCs w:val="24"/>
        </w:rPr>
      </w:pPr>
    </w:p>
    <w:p w:rsidR="005C7AF0" w:rsidRPr="005D2E6F" w:rsidRDefault="005C7AF0" w:rsidP="005C7AF0">
      <w:pPr>
        <w:jc w:val="both"/>
        <w:rPr>
          <w:rFonts w:ascii="Times New Roman" w:hAnsi="Times New Roman" w:cs="Times New Roman"/>
          <w:sz w:val="24"/>
          <w:szCs w:val="24"/>
        </w:rPr>
      </w:pPr>
    </w:p>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3228E"/>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B600AB" w:rsidRDefault="00B600AB"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4E6240" w:rsidRDefault="004E6240"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Default="001F51AA" w:rsidP="00EF3D55"/>
    <w:p w:rsidR="001F51AA" w:rsidRPr="00705C84" w:rsidRDefault="001F51AA" w:rsidP="001F51AA">
      <w:pPr>
        <w:pStyle w:val="a7"/>
        <w:jc w:val="center"/>
        <w:rPr>
          <w:rFonts w:ascii="Times New Roman" w:hAnsi="Times New Roman" w:cs="Times New Roman"/>
          <w:b/>
          <w:sz w:val="28"/>
          <w:szCs w:val="28"/>
        </w:rPr>
      </w:pPr>
      <w:r w:rsidRPr="00705C84">
        <w:rPr>
          <w:rFonts w:ascii="Times New Roman" w:hAnsi="Times New Roman" w:cs="Times New Roman"/>
          <w:b/>
          <w:sz w:val="28"/>
          <w:szCs w:val="28"/>
        </w:rPr>
        <w:lastRenderedPageBreak/>
        <w:t>План</w:t>
      </w:r>
    </w:p>
    <w:p w:rsidR="001F51AA" w:rsidRPr="001F51AA" w:rsidRDefault="001F51AA" w:rsidP="001F51AA">
      <w:pPr>
        <w:pStyle w:val="a7"/>
        <w:jc w:val="center"/>
        <w:rPr>
          <w:rFonts w:ascii="Times New Roman" w:hAnsi="Times New Roman" w:cs="Times New Roman"/>
          <w:b/>
          <w:sz w:val="28"/>
          <w:szCs w:val="28"/>
        </w:rPr>
      </w:pPr>
      <w:r>
        <w:rPr>
          <w:rFonts w:ascii="Times New Roman" w:hAnsi="Times New Roman" w:cs="Times New Roman"/>
          <w:b/>
          <w:sz w:val="28"/>
          <w:szCs w:val="28"/>
        </w:rPr>
        <w:t xml:space="preserve">Театрального кружка «Затейники» </w:t>
      </w:r>
      <w:r w:rsidRPr="00705C84">
        <w:rPr>
          <w:rFonts w:ascii="Times New Roman" w:hAnsi="Times New Roman" w:cs="Times New Roman"/>
          <w:b/>
          <w:sz w:val="28"/>
          <w:szCs w:val="28"/>
        </w:rPr>
        <w:t>на 2012-2013 учебный год</w:t>
      </w:r>
      <w:r>
        <w:rPr>
          <w:rFonts w:ascii="Times New Roman" w:hAnsi="Times New Roman" w:cs="Times New Roman"/>
          <w:b/>
          <w:sz w:val="28"/>
          <w:szCs w:val="28"/>
        </w:rPr>
        <w:t>.</w:t>
      </w:r>
    </w:p>
    <w:tbl>
      <w:tblPr>
        <w:tblStyle w:val="a3"/>
        <w:tblpPr w:leftFromText="180" w:rightFromText="180" w:vertAnchor="page" w:horzAnchor="page" w:tblpX="553" w:tblpY="2056"/>
        <w:tblW w:w="11163" w:type="dxa"/>
        <w:tblLook w:val="04A0" w:firstRow="1" w:lastRow="0" w:firstColumn="1" w:lastColumn="0" w:noHBand="0" w:noVBand="1"/>
      </w:tblPr>
      <w:tblGrid>
        <w:gridCol w:w="673"/>
        <w:gridCol w:w="8733"/>
        <w:gridCol w:w="930"/>
        <w:gridCol w:w="827"/>
      </w:tblGrid>
      <w:tr w:rsidR="00EF3D55" w:rsidTr="00717EDD">
        <w:trPr>
          <w:trHeight w:val="699"/>
        </w:trPr>
        <w:tc>
          <w:tcPr>
            <w:tcW w:w="673" w:type="dxa"/>
          </w:tcPr>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w:t>
            </w:r>
          </w:p>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п</w:t>
            </w:r>
            <w:r w:rsidRPr="008640EA">
              <w:rPr>
                <w:rFonts w:ascii="Times New Roman" w:hAnsi="Times New Roman" w:cs="Times New Roman"/>
                <w:b/>
                <w:sz w:val="28"/>
                <w:szCs w:val="28"/>
                <w:lang w:val="en-US"/>
              </w:rPr>
              <w:t>/</w:t>
            </w:r>
            <w:r w:rsidRPr="008640EA">
              <w:rPr>
                <w:rFonts w:ascii="Times New Roman" w:hAnsi="Times New Roman" w:cs="Times New Roman"/>
                <w:b/>
                <w:sz w:val="28"/>
                <w:szCs w:val="28"/>
              </w:rPr>
              <w:t>п</w:t>
            </w:r>
          </w:p>
        </w:tc>
        <w:tc>
          <w:tcPr>
            <w:tcW w:w="8733" w:type="dxa"/>
          </w:tcPr>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Тема</w:t>
            </w:r>
          </w:p>
        </w:tc>
        <w:tc>
          <w:tcPr>
            <w:tcW w:w="930" w:type="dxa"/>
          </w:tcPr>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Кол-во</w:t>
            </w:r>
          </w:p>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часов</w:t>
            </w:r>
          </w:p>
        </w:tc>
        <w:tc>
          <w:tcPr>
            <w:tcW w:w="827" w:type="dxa"/>
          </w:tcPr>
          <w:p w:rsidR="00EF3D55" w:rsidRPr="008640EA" w:rsidRDefault="00EF3D55" w:rsidP="00717EDD">
            <w:pPr>
              <w:jc w:val="center"/>
              <w:rPr>
                <w:rFonts w:ascii="Times New Roman" w:hAnsi="Times New Roman" w:cs="Times New Roman"/>
                <w:b/>
                <w:sz w:val="28"/>
                <w:szCs w:val="28"/>
              </w:rPr>
            </w:pPr>
            <w:r w:rsidRPr="008640EA">
              <w:rPr>
                <w:rFonts w:ascii="Times New Roman" w:hAnsi="Times New Roman" w:cs="Times New Roman"/>
                <w:b/>
                <w:sz w:val="28"/>
                <w:szCs w:val="28"/>
              </w:rPr>
              <w:t>Дата</w:t>
            </w:r>
          </w:p>
        </w:tc>
      </w:tr>
      <w:tr w:rsidR="00EF3D55" w:rsidRPr="005D2E6F" w:rsidTr="00717EDD">
        <w:trPr>
          <w:trHeight w:val="355"/>
        </w:trPr>
        <w:tc>
          <w:tcPr>
            <w:tcW w:w="673" w:type="dxa"/>
          </w:tcPr>
          <w:p w:rsidR="00EF3D55" w:rsidRPr="005D2E6F" w:rsidRDefault="00EF3D55" w:rsidP="005D2E6F">
            <w:pPr>
              <w:jc w:val="center"/>
              <w:rPr>
                <w:rFonts w:ascii="Times New Roman" w:hAnsi="Times New Roman" w:cs="Times New Roman"/>
                <w:sz w:val="24"/>
                <w:szCs w:val="24"/>
              </w:rPr>
            </w:pPr>
          </w:p>
        </w:tc>
        <w:tc>
          <w:tcPr>
            <w:tcW w:w="8733" w:type="dxa"/>
          </w:tcPr>
          <w:p w:rsidR="00EF3D55" w:rsidRPr="005D2E6F" w:rsidRDefault="00EF3D55" w:rsidP="005D2E6F">
            <w:pPr>
              <w:jc w:val="center"/>
              <w:rPr>
                <w:rFonts w:ascii="Times New Roman" w:hAnsi="Times New Roman" w:cs="Times New Roman"/>
                <w:b/>
                <w:sz w:val="24"/>
                <w:szCs w:val="24"/>
              </w:rPr>
            </w:pPr>
            <w:r w:rsidRPr="005D2E6F">
              <w:rPr>
                <w:rFonts w:ascii="Times New Roman" w:hAnsi="Times New Roman" w:cs="Times New Roman"/>
                <w:b/>
                <w:sz w:val="24"/>
                <w:szCs w:val="24"/>
              </w:rPr>
              <w:t>Азбука театр (2 ч.)</w:t>
            </w:r>
          </w:p>
        </w:tc>
        <w:tc>
          <w:tcPr>
            <w:tcW w:w="930" w:type="dxa"/>
          </w:tcPr>
          <w:p w:rsidR="00EF3D55" w:rsidRPr="005D2E6F" w:rsidRDefault="00EF3D55" w:rsidP="005D2E6F">
            <w:pPr>
              <w:jc w:val="center"/>
              <w:rPr>
                <w:rFonts w:ascii="Times New Roman" w:hAnsi="Times New Roman" w:cs="Times New Roman"/>
                <w:sz w:val="24"/>
                <w:szCs w:val="24"/>
              </w:rPr>
            </w:pP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55"/>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«Давайте познакомимся».</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Что такое театр? Виды театров.</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p>
        </w:tc>
        <w:tc>
          <w:tcPr>
            <w:tcW w:w="8733" w:type="dxa"/>
          </w:tcPr>
          <w:p w:rsidR="00EF3D55" w:rsidRPr="005D2E6F" w:rsidRDefault="00EF3D55" w:rsidP="005D2E6F">
            <w:pPr>
              <w:jc w:val="center"/>
              <w:rPr>
                <w:rFonts w:ascii="Times New Roman" w:hAnsi="Times New Roman" w:cs="Times New Roman"/>
                <w:b/>
                <w:sz w:val="24"/>
                <w:szCs w:val="24"/>
              </w:rPr>
            </w:pPr>
            <w:r w:rsidRPr="005D2E6F">
              <w:rPr>
                <w:rFonts w:ascii="Times New Roman" w:hAnsi="Times New Roman" w:cs="Times New Roman"/>
                <w:b/>
                <w:sz w:val="24"/>
                <w:szCs w:val="24"/>
              </w:rPr>
              <w:t>Сценическая речь (6 ч.)</w:t>
            </w:r>
          </w:p>
        </w:tc>
        <w:tc>
          <w:tcPr>
            <w:tcW w:w="930" w:type="dxa"/>
          </w:tcPr>
          <w:p w:rsidR="00EF3D55" w:rsidRPr="005D2E6F" w:rsidRDefault="00EF3D55" w:rsidP="005D2E6F">
            <w:pPr>
              <w:jc w:val="center"/>
              <w:rPr>
                <w:rFonts w:ascii="Times New Roman" w:hAnsi="Times New Roman" w:cs="Times New Roman"/>
                <w:sz w:val="24"/>
                <w:szCs w:val="24"/>
              </w:rPr>
            </w:pP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55"/>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3</w:t>
            </w:r>
          </w:p>
        </w:tc>
        <w:tc>
          <w:tcPr>
            <w:tcW w:w="8733" w:type="dxa"/>
          </w:tcPr>
          <w:p w:rsidR="004E6240" w:rsidRPr="005D2E6F" w:rsidRDefault="00EF3D55" w:rsidP="004E6240">
            <w:pPr>
              <w:jc w:val="center"/>
              <w:rPr>
                <w:rFonts w:ascii="Times New Roman" w:hAnsi="Times New Roman" w:cs="Times New Roman"/>
                <w:sz w:val="24"/>
                <w:szCs w:val="24"/>
              </w:rPr>
            </w:pPr>
            <w:r w:rsidRPr="005D2E6F">
              <w:rPr>
                <w:rFonts w:ascii="Times New Roman" w:hAnsi="Times New Roman" w:cs="Times New Roman"/>
                <w:sz w:val="24"/>
                <w:szCs w:val="24"/>
              </w:rPr>
              <w:t>Роль дыхания и артикуляционной гимнастики в театральном искусстве.</w:t>
            </w:r>
          </w:p>
        </w:tc>
        <w:tc>
          <w:tcPr>
            <w:tcW w:w="930" w:type="dxa"/>
          </w:tcPr>
          <w:p w:rsidR="00EF3D55"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4E6240" w:rsidRPr="005D2E6F" w:rsidTr="00717EDD">
        <w:trPr>
          <w:trHeight w:val="355"/>
        </w:trPr>
        <w:tc>
          <w:tcPr>
            <w:tcW w:w="673"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4</w:t>
            </w:r>
          </w:p>
        </w:tc>
        <w:tc>
          <w:tcPr>
            <w:tcW w:w="8733" w:type="dxa"/>
          </w:tcPr>
          <w:p w:rsidR="004E6240" w:rsidRPr="005D2E6F" w:rsidRDefault="004E6240" w:rsidP="004E6240">
            <w:pPr>
              <w:jc w:val="center"/>
              <w:rPr>
                <w:rFonts w:ascii="Times New Roman" w:hAnsi="Times New Roman" w:cs="Times New Roman"/>
                <w:sz w:val="24"/>
                <w:szCs w:val="24"/>
              </w:rPr>
            </w:pPr>
            <w:r w:rsidRPr="005D2E6F">
              <w:rPr>
                <w:rFonts w:ascii="Times New Roman" w:hAnsi="Times New Roman" w:cs="Times New Roman"/>
                <w:sz w:val="24"/>
                <w:szCs w:val="24"/>
              </w:rPr>
              <w:t>Роль дыхания и артикуляционной гимнастики в театральном искусстве.</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5</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Учимся четко говорить.</w:t>
            </w:r>
          </w:p>
        </w:tc>
        <w:tc>
          <w:tcPr>
            <w:tcW w:w="930" w:type="dxa"/>
          </w:tcPr>
          <w:p w:rsidR="00EF3D55"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6</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Учимся четко говорить.</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EF3D55" w:rsidRPr="005D2E6F" w:rsidTr="00717EDD">
        <w:trPr>
          <w:trHeight w:val="355"/>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7</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Учимся говорить по- разному.</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8</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Жанровое разнообразие текстов.</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p>
        </w:tc>
        <w:tc>
          <w:tcPr>
            <w:tcW w:w="8733" w:type="dxa"/>
          </w:tcPr>
          <w:p w:rsidR="00EF3D55" w:rsidRPr="005D2E6F" w:rsidRDefault="00EF3D55" w:rsidP="005D2E6F">
            <w:pPr>
              <w:jc w:val="center"/>
              <w:rPr>
                <w:rFonts w:ascii="Times New Roman" w:hAnsi="Times New Roman" w:cs="Times New Roman"/>
                <w:b/>
                <w:sz w:val="24"/>
                <w:szCs w:val="24"/>
              </w:rPr>
            </w:pPr>
            <w:r w:rsidRPr="005D2E6F">
              <w:rPr>
                <w:rFonts w:ascii="Times New Roman" w:hAnsi="Times New Roman" w:cs="Times New Roman"/>
                <w:b/>
                <w:sz w:val="24"/>
                <w:szCs w:val="24"/>
              </w:rPr>
              <w:t>Мастерство актера (</w:t>
            </w:r>
            <w:r w:rsidR="00C13443" w:rsidRPr="005D2E6F">
              <w:rPr>
                <w:rFonts w:ascii="Times New Roman" w:hAnsi="Times New Roman" w:cs="Times New Roman"/>
                <w:b/>
                <w:sz w:val="24"/>
                <w:szCs w:val="24"/>
              </w:rPr>
              <w:t xml:space="preserve">5 </w:t>
            </w:r>
            <w:r w:rsidRPr="005D2E6F">
              <w:rPr>
                <w:rFonts w:ascii="Times New Roman" w:hAnsi="Times New Roman" w:cs="Times New Roman"/>
                <w:b/>
                <w:sz w:val="24"/>
                <w:szCs w:val="24"/>
              </w:rPr>
              <w:t>ч.)</w:t>
            </w:r>
          </w:p>
        </w:tc>
        <w:tc>
          <w:tcPr>
            <w:tcW w:w="930" w:type="dxa"/>
          </w:tcPr>
          <w:p w:rsidR="00EF3D55" w:rsidRPr="005D2E6F" w:rsidRDefault="00EF3D55" w:rsidP="005D2E6F">
            <w:pPr>
              <w:jc w:val="center"/>
              <w:rPr>
                <w:rFonts w:ascii="Times New Roman" w:hAnsi="Times New Roman" w:cs="Times New Roman"/>
                <w:sz w:val="24"/>
                <w:szCs w:val="24"/>
              </w:rPr>
            </w:pP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9</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Упражнения на развитие памяти.</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10</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Упражнения на развитие внимания.</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11</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Упражнения на развитие воображения и фантазии.</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12</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Боремся с застенчивостью и страхами</w:t>
            </w:r>
            <w:r w:rsidR="00A14047">
              <w:rPr>
                <w:rFonts w:ascii="Times New Roman" w:hAnsi="Times New Roman" w:cs="Times New Roman"/>
                <w:sz w:val="24"/>
                <w:szCs w:val="24"/>
              </w:rPr>
              <w:t>.</w:t>
            </w:r>
          </w:p>
        </w:tc>
        <w:tc>
          <w:tcPr>
            <w:tcW w:w="930" w:type="dxa"/>
          </w:tcPr>
          <w:p w:rsidR="00EF3D55"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13</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Боремся с застенчивостью и страхами</w:t>
            </w:r>
            <w:r>
              <w:rPr>
                <w:rFonts w:ascii="Times New Roman" w:hAnsi="Times New Roman" w:cs="Times New Roman"/>
                <w:sz w:val="24"/>
                <w:szCs w:val="24"/>
              </w:rPr>
              <w:t>.</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14</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Снимаем агрессивность</w:t>
            </w:r>
            <w:r w:rsidR="00A14047">
              <w:rPr>
                <w:rFonts w:ascii="Times New Roman" w:hAnsi="Times New Roman" w:cs="Times New Roman"/>
                <w:sz w:val="24"/>
                <w:szCs w:val="24"/>
              </w:rPr>
              <w:t>.</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p>
        </w:tc>
        <w:tc>
          <w:tcPr>
            <w:tcW w:w="8733" w:type="dxa"/>
          </w:tcPr>
          <w:p w:rsidR="00EF3D55" w:rsidRPr="005D2E6F" w:rsidRDefault="00EF3D55" w:rsidP="005D2E6F">
            <w:pPr>
              <w:jc w:val="center"/>
              <w:rPr>
                <w:rFonts w:ascii="Times New Roman" w:hAnsi="Times New Roman" w:cs="Times New Roman"/>
                <w:b/>
                <w:sz w:val="24"/>
                <w:szCs w:val="24"/>
              </w:rPr>
            </w:pPr>
            <w:r w:rsidRPr="005D2E6F">
              <w:rPr>
                <w:rFonts w:ascii="Times New Roman" w:hAnsi="Times New Roman" w:cs="Times New Roman"/>
                <w:b/>
                <w:sz w:val="24"/>
                <w:szCs w:val="24"/>
              </w:rPr>
              <w:t>Этика, эстетика (</w:t>
            </w:r>
            <w:r w:rsidR="00235B49" w:rsidRPr="005D2E6F">
              <w:rPr>
                <w:rFonts w:ascii="Times New Roman" w:hAnsi="Times New Roman" w:cs="Times New Roman"/>
                <w:b/>
                <w:sz w:val="24"/>
                <w:szCs w:val="24"/>
              </w:rPr>
              <w:t>6</w:t>
            </w:r>
            <w:r w:rsidRPr="005D2E6F">
              <w:rPr>
                <w:rFonts w:ascii="Times New Roman" w:hAnsi="Times New Roman" w:cs="Times New Roman"/>
                <w:b/>
                <w:sz w:val="24"/>
                <w:szCs w:val="24"/>
              </w:rPr>
              <w:t xml:space="preserve"> ч.)</w:t>
            </w:r>
          </w:p>
        </w:tc>
        <w:tc>
          <w:tcPr>
            <w:tcW w:w="930" w:type="dxa"/>
          </w:tcPr>
          <w:p w:rsidR="00EF3D55" w:rsidRPr="005D2E6F" w:rsidRDefault="00EF3D55" w:rsidP="005D2E6F">
            <w:pPr>
              <w:jc w:val="center"/>
              <w:rPr>
                <w:rFonts w:ascii="Times New Roman" w:hAnsi="Times New Roman" w:cs="Times New Roman"/>
                <w:sz w:val="24"/>
                <w:szCs w:val="24"/>
              </w:rPr>
            </w:pP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15</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Волшебные слова. Вежливый разговор.</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16</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Привычки дурного тона.</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235B49" w:rsidRPr="005D2E6F" w:rsidTr="00717EDD">
        <w:trPr>
          <w:trHeight w:val="376"/>
        </w:trPr>
        <w:tc>
          <w:tcPr>
            <w:tcW w:w="673" w:type="dxa"/>
          </w:tcPr>
          <w:p w:rsidR="00235B49"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17</w:t>
            </w:r>
          </w:p>
        </w:tc>
        <w:tc>
          <w:tcPr>
            <w:tcW w:w="8733" w:type="dxa"/>
          </w:tcPr>
          <w:p w:rsidR="00235B49" w:rsidRPr="005D2E6F" w:rsidRDefault="00235B49" w:rsidP="005D2E6F">
            <w:pPr>
              <w:jc w:val="center"/>
              <w:rPr>
                <w:rFonts w:ascii="Times New Roman" w:hAnsi="Times New Roman" w:cs="Times New Roman"/>
                <w:sz w:val="24"/>
                <w:szCs w:val="24"/>
              </w:rPr>
            </w:pPr>
            <w:r w:rsidRPr="005D2E6F">
              <w:rPr>
                <w:rFonts w:ascii="Times New Roman" w:hAnsi="Times New Roman" w:cs="Times New Roman"/>
                <w:sz w:val="24"/>
                <w:szCs w:val="24"/>
              </w:rPr>
              <w:t>Если с другом ты поссорился.</w:t>
            </w:r>
          </w:p>
        </w:tc>
        <w:tc>
          <w:tcPr>
            <w:tcW w:w="930" w:type="dxa"/>
          </w:tcPr>
          <w:p w:rsidR="00235B49" w:rsidRPr="005D2E6F" w:rsidRDefault="00235B49"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235B49" w:rsidRPr="005D2E6F" w:rsidRDefault="00235B49"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r w:rsidR="004E6240">
              <w:rPr>
                <w:rFonts w:ascii="Times New Roman" w:hAnsi="Times New Roman" w:cs="Times New Roman"/>
                <w:sz w:val="24"/>
                <w:szCs w:val="24"/>
              </w:rPr>
              <w:t>8</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Положительный и отрицательный герой.</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r w:rsidR="004E6240">
              <w:rPr>
                <w:rFonts w:ascii="Times New Roman" w:hAnsi="Times New Roman" w:cs="Times New Roman"/>
                <w:sz w:val="24"/>
                <w:szCs w:val="24"/>
              </w:rPr>
              <w:t>9</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Поведение у театральной кассы.</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20</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Поход в кукольный театр.</w:t>
            </w:r>
          </w:p>
        </w:tc>
        <w:tc>
          <w:tcPr>
            <w:tcW w:w="930"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EF3D55" w:rsidP="005D2E6F">
            <w:pPr>
              <w:jc w:val="center"/>
              <w:rPr>
                <w:rFonts w:ascii="Times New Roman" w:hAnsi="Times New Roman" w:cs="Times New Roman"/>
                <w:sz w:val="24"/>
                <w:szCs w:val="24"/>
              </w:rPr>
            </w:pPr>
          </w:p>
        </w:tc>
        <w:tc>
          <w:tcPr>
            <w:tcW w:w="8733" w:type="dxa"/>
          </w:tcPr>
          <w:p w:rsidR="00EF3D55" w:rsidRPr="005D2E6F" w:rsidRDefault="00EF3D55" w:rsidP="005D2E6F">
            <w:pPr>
              <w:jc w:val="center"/>
              <w:rPr>
                <w:rFonts w:ascii="Times New Roman" w:hAnsi="Times New Roman" w:cs="Times New Roman"/>
                <w:b/>
                <w:sz w:val="24"/>
                <w:szCs w:val="24"/>
              </w:rPr>
            </w:pPr>
            <w:r w:rsidRPr="005D2E6F">
              <w:rPr>
                <w:rFonts w:ascii="Times New Roman" w:hAnsi="Times New Roman" w:cs="Times New Roman"/>
                <w:b/>
                <w:sz w:val="24"/>
                <w:szCs w:val="24"/>
              </w:rPr>
              <w:t>Пластика (</w:t>
            </w:r>
            <w:r w:rsidR="00C13443" w:rsidRPr="005D2E6F">
              <w:rPr>
                <w:rFonts w:ascii="Times New Roman" w:hAnsi="Times New Roman" w:cs="Times New Roman"/>
                <w:b/>
                <w:sz w:val="24"/>
                <w:szCs w:val="24"/>
              </w:rPr>
              <w:t xml:space="preserve">6 </w:t>
            </w:r>
            <w:r w:rsidRPr="005D2E6F">
              <w:rPr>
                <w:rFonts w:ascii="Times New Roman" w:hAnsi="Times New Roman" w:cs="Times New Roman"/>
                <w:b/>
                <w:sz w:val="24"/>
                <w:szCs w:val="24"/>
              </w:rPr>
              <w:t>ч.)</w:t>
            </w:r>
          </w:p>
        </w:tc>
        <w:tc>
          <w:tcPr>
            <w:tcW w:w="930" w:type="dxa"/>
          </w:tcPr>
          <w:p w:rsidR="00EF3D55" w:rsidRPr="005D2E6F" w:rsidRDefault="00EF3D55" w:rsidP="005D2E6F">
            <w:pPr>
              <w:jc w:val="center"/>
              <w:rPr>
                <w:rFonts w:ascii="Times New Roman" w:hAnsi="Times New Roman" w:cs="Times New Roman"/>
                <w:sz w:val="24"/>
                <w:szCs w:val="24"/>
              </w:rPr>
            </w:pP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1</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Поза, жест.</w:t>
            </w:r>
          </w:p>
        </w:tc>
        <w:tc>
          <w:tcPr>
            <w:tcW w:w="930"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2</w:t>
            </w:r>
          </w:p>
        </w:tc>
        <w:tc>
          <w:tcPr>
            <w:tcW w:w="8733" w:type="dxa"/>
          </w:tcPr>
          <w:p w:rsidR="00EF3D55" w:rsidRPr="005D2E6F" w:rsidRDefault="00EF3D55" w:rsidP="005D2E6F">
            <w:pPr>
              <w:jc w:val="center"/>
              <w:rPr>
                <w:rFonts w:ascii="Times New Roman" w:hAnsi="Times New Roman" w:cs="Times New Roman"/>
                <w:sz w:val="24"/>
                <w:szCs w:val="24"/>
              </w:rPr>
            </w:pPr>
            <w:r w:rsidRPr="005D2E6F">
              <w:rPr>
                <w:rFonts w:ascii="Times New Roman" w:hAnsi="Times New Roman" w:cs="Times New Roman"/>
                <w:sz w:val="24"/>
                <w:szCs w:val="24"/>
              </w:rPr>
              <w:t>Движение в пространстве.</w:t>
            </w:r>
          </w:p>
        </w:tc>
        <w:tc>
          <w:tcPr>
            <w:tcW w:w="930" w:type="dxa"/>
          </w:tcPr>
          <w:p w:rsidR="00EF3D55"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23</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Движение в пространстве.</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EF3D55" w:rsidRPr="005D2E6F" w:rsidTr="00717EDD">
        <w:trPr>
          <w:trHeight w:val="376"/>
        </w:trPr>
        <w:tc>
          <w:tcPr>
            <w:tcW w:w="67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4</w:t>
            </w:r>
          </w:p>
        </w:tc>
        <w:tc>
          <w:tcPr>
            <w:tcW w:w="8733"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Движение в музыке.</w:t>
            </w:r>
          </w:p>
        </w:tc>
        <w:tc>
          <w:tcPr>
            <w:tcW w:w="930" w:type="dxa"/>
          </w:tcPr>
          <w:p w:rsidR="00EF3D55"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EF3D55" w:rsidRPr="005D2E6F" w:rsidRDefault="00EF3D55"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5</w:t>
            </w:r>
          </w:p>
        </w:tc>
        <w:tc>
          <w:tcPr>
            <w:tcW w:w="8733"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Наши эмоции</w:t>
            </w:r>
            <w:r w:rsidR="00A1774D">
              <w:rPr>
                <w:rFonts w:ascii="Times New Roman" w:hAnsi="Times New Roman" w:cs="Times New Roman"/>
                <w:sz w:val="24"/>
                <w:szCs w:val="24"/>
              </w:rPr>
              <w:t>.</w:t>
            </w:r>
          </w:p>
        </w:tc>
        <w:tc>
          <w:tcPr>
            <w:tcW w:w="930"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6</w:t>
            </w:r>
          </w:p>
        </w:tc>
        <w:tc>
          <w:tcPr>
            <w:tcW w:w="8733"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Распознаем эмоции помимики и интонации голоса.</w:t>
            </w:r>
          </w:p>
        </w:tc>
        <w:tc>
          <w:tcPr>
            <w:tcW w:w="930"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27</w:t>
            </w:r>
          </w:p>
        </w:tc>
        <w:tc>
          <w:tcPr>
            <w:tcW w:w="8733"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Попробуем измениться.</w:t>
            </w:r>
          </w:p>
        </w:tc>
        <w:tc>
          <w:tcPr>
            <w:tcW w:w="930" w:type="dxa"/>
          </w:tcPr>
          <w:p w:rsidR="00C13443" w:rsidRPr="005D2E6F" w:rsidRDefault="00C13443"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C13443" w:rsidP="005D2E6F">
            <w:pPr>
              <w:jc w:val="center"/>
              <w:rPr>
                <w:rFonts w:ascii="Times New Roman" w:hAnsi="Times New Roman" w:cs="Times New Roman"/>
                <w:sz w:val="24"/>
                <w:szCs w:val="24"/>
              </w:rPr>
            </w:pPr>
          </w:p>
        </w:tc>
        <w:tc>
          <w:tcPr>
            <w:tcW w:w="8733" w:type="dxa"/>
          </w:tcPr>
          <w:p w:rsidR="00C13443" w:rsidRPr="005D2E6F" w:rsidRDefault="00C13443" w:rsidP="005D2E6F">
            <w:pPr>
              <w:jc w:val="center"/>
              <w:rPr>
                <w:rFonts w:ascii="Times New Roman" w:hAnsi="Times New Roman" w:cs="Times New Roman"/>
                <w:b/>
                <w:sz w:val="24"/>
                <w:szCs w:val="24"/>
              </w:rPr>
            </w:pPr>
            <w:r w:rsidRPr="005D2E6F">
              <w:rPr>
                <w:rFonts w:ascii="Times New Roman" w:hAnsi="Times New Roman" w:cs="Times New Roman"/>
                <w:b/>
                <w:sz w:val="24"/>
                <w:szCs w:val="24"/>
              </w:rPr>
              <w:t>Мы- актеры (</w:t>
            </w:r>
            <w:r w:rsidR="005D2E6F">
              <w:rPr>
                <w:rFonts w:ascii="Times New Roman" w:hAnsi="Times New Roman" w:cs="Times New Roman"/>
                <w:b/>
                <w:sz w:val="24"/>
                <w:szCs w:val="24"/>
              </w:rPr>
              <w:t xml:space="preserve">40 </w:t>
            </w:r>
            <w:r w:rsidRPr="005D2E6F">
              <w:rPr>
                <w:rFonts w:ascii="Times New Roman" w:hAnsi="Times New Roman" w:cs="Times New Roman"/>
                <w:b/>
                <w:sz w:val="24"/>
                <w:szCs w:val="24"/>
              </w:rPr>
              <w:t>ч</w:t>
            </w:r>
            <w:r w:rsidR="005D2E6F">
              <w:rPr>
                <w:rFonts w:ascii="Times New Roman" w:hAnsi="Times New Roman" w:cs="Times New Roman"/>
                <w:b/>
                <w:sz w:val="24"/>
                <w:szCs w:val="24"/>
              </w:rPr>
              <w:t>.</w:t>
            </w:r>
            <w:r w:rsidRPr="005D2E6F">
              <w:rPr>
                <w:rFonts w:ascii="Times New Roman" w:hAnsi="Times New Roman" w:cs="Times New Roman"/>
                <w:b/>
                <w:sz w:val="24"/>
                <w:szCs w:val="24"/>
              </w:rPr>
              <w:t>)</w:t>
            </w:r>
          </w:p>
        </w:tc>
        <w:tc>
          <w:tcPr>
            <w:tcW w:w="930" w:type="dxa"/>
          </w:tcPr>
          <w:p w:rsidR="00C13443" w:rsidRPr="005D2E6F" w:rsidRDefault="00C13443" w:rsidP="005D2E6F">
            <w:pPr>
              <w:jc w:val="center"/>
              <w:rPr>
                <w:rFonts w:ascii="Times New Roman" w:hAnsi="Times New Roman" w:cs="Times New Roman"/>
                <w:sz w:val="24"/>
                <w:szCs w:val="24"/>
              </w:rPr>
            </w:pP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235B49" w:rsidP="005D2E6F">
            <w:pPr>
              <w:jc w:val="center"/>
              <w:rPr>
                <w:rFonts w:ascii="Times New Roman" w:hAnsi="Times New Roman" w:cs="Times New Roman"/>
                <w:sz w:val="24"/>
                <w:szCs w:val="24"/>
              </w:rPr>
            </w:pPr>
            <w:r w:rsidRPr="005D2E6F">
              <w:rPr>
                <w:rFonts w:ascii="Times New Roman" w:hAnsi="Times New Roman" w:cs="Times New Roman"/>
                <w:sz w:val="24"/>
                <w:szCs w:val="24"/>
              </w:rPr>
              <w:lastRenderedPageBreak/>
              <w:t>2</w:t>
            </w:r>
            <w:r w:rsidR="004E6240">
              <w:rPr>
                <w:rFonts w:ascii="Times New Roman" w:hAnsi="Times New Roman" w:cs="Times New Roman"/>
                <w:sz w:val="24"/>
                <w:szCs w:val="24"/>
              </w:rPr>
              <w:t>8</w:t>
            </w:r>
          </w:p>
        </w:tc>
        <w:tc>
          <w:tcPr>
            <w:tcW w:w="8733" w:type="dxa"/>
          </w:tcPr>
          <w:p w:rsidR="00C13443" w:rsidRPr="005D2E6F" w:rsidRDefault="00235B49" w:rsidP="005D2E6F">
            <w:pPr>
              <w:jc w:val="center"/>
              <w:rPr>
                <w:rFonts w:ascii="Times New Roman" w:hAnsi="Times New Roman" w:cs="Times New Roman"/>
                <w:sz w:val="24"/>
                <w:szCs w:val="24"/>
              </w:rPr>
            </w:pPr>
            <w:r w:rsidRPr="005D2E6F">
              <w:rPr>
                <w:rFonts w:ascii="Times New Roman" w:hAnsi="Times New Roman" w:cs="Times New Roman"/>
                <w:sz w:val="24"/>
                <w:szCs w:val="24"/>
              </w:rPr>
              <w:t>Раз,два,три ,четыре ,пять стихи мы будем сочинять.</w:t>
            </w:r>
          </w:p>
        </w:tc>
        <w:tc>
          <w:tcPr>
            <w:tcW w:w="930" w:type="dxa"/>
          </w:tcPr>
          <w:p w:rsidR="00C13443"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2</w:t>
            </w:r>
            <w:r w:rsidR="004E6240">
              <w:rPr>
                <w:rFonts w:ascii="Times New Roman" w:hAnsi="Times New Roman" w:cs="Times New Roman"/>
                <w:sz w:val="24"/>
                <w:szCs w:val="24"/>
              </w:rPr>
              <w:t>9</w:t>
            </w:r>
          </w:p>
        </w:tc>
        <w:tc>
          <w:tcPr>
            <w:tcW w:w="8733" w:type="dxa"/>
          </w:tcPr>
          <w:p w:rsidR="00C13443" w:rsidRPr="005D2E6F" w:rsidRDefault="00235B49" w:rsidP="005D2E6F">
            <w:pPr>
              <w:jc w:val="center"/>
              <w:rPr>
                <w:rFonts w:ascii="Times New Roman" w:hAnsi="Times New Roman" w:cs="Times New Roman"/>
                <w:sz w:val="24"/>
                <w:szCs w:val="24"/>
              </w:rPr>
            </w:pPr>
            <w:r w:rsidRPr="005D2E6F">
              <w:rPr>
                <w:rFonts w:ascii="Times New Roman" w:hAnsi="Times New Roman" w:cs="Times New Roman"/>
                <w:sz w:val="24"/>
                <w:szCs w:val="24"/>
              </w:rPr>
              <w:t>Знако</w:t>
            </w:r>
            <w:r w:rsidR="008277E7">
              <w:rPr>
                <w:rFonts w:ascii="Times New Roman" w:hAnsi="Times New Roman" w:cs="Times New Roman"/>
                <w:sz w:val="24"/>
                <w:szCs w:val="24"/>
              </w:rPr>
              <w:t>мство с театром  на фланелеграф</w:t>
            </w:r>
            <w:r w:rsidRPr="005D2E6F">
              <w:rPr>
                <w:rFonts w:ascii="Times New Roman" w:hAnsi="Times New Roman" w:cs="Times New Roman"/>
                <w:sz w:val="24"/>
                <w:szCs w:val="24"/>
              </w:rPr>
              <w:t>е</w:t>
            </w:r>
            <w:r w:rsidR="000E24E3" w:rsidRPr="005D2E6F">
              <w:rPr>
                <w:rFonts w:ascii="Times New Roman" w:hAnsi="Times New Roman" w:cs="Times New Roman"/>
                <w:sz w:val="24"/>
                <w:szCs w:val="24"/>
              </w:rPr>
              <w:t>.</w:t>
            </w:r>
          </w:p>
        </w:tc>
        <w:tc>
          <w:tcPr>
            <w:tcW w:w="930" w:type="dxa"/>
          </w:tcPr>
          <w:p w:rsidR="00C13443"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C13443" w:rsidRPr="005D2E6F" w:rsidTr="00717EDD">
        <w:trPr>
          <w:trHeight w:val="376"/>
        </w:trPr>
        <w:tc>
          <w:tcPr>
            <w:tcW w:w="673" w:type="dxa"/>
          </w:tcPr>
          <w:p w:rsidR="00C13443"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30</w:t>
            </w:r>
          </w:p>
        </w:tc>
        <w:tc>
          <w:tcPr>
            <w:tcW w:w="8733" w:type="dxa"/>
          </w:tcPr>
          <w:p w:rsidR="00C13443"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произведением К.И Чуковского «Телефон»</w:t>
            </w:r>
            <w:r w:rsidR="000E24E3" w:rsidRPr="005D2E6F">
              <w:rPr>
                <w:rFonts w:ascii="Times New Roman" w:hAnsi="Times New Roman" w:cs="Times New Roman"/>
                <w:sz w:val="24"/>
                <w:szCs w:val="24"/>
              </w:rPr>
              <w:t>.</w:t>
            </w:r>
          </w:p>
        </w:tc>
        <w:tc>
          <w:tcPr>
            <w:tcW w:w="930" w:type="dxa"/>
          </w:tcPr>
          <w:p w:rsidR="00C13443"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C13443" w:rsidRPr="005D2E6F" w:rsidRDefault="00C13443"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Default="004E6240" w:rsidP="005D2E6F">
            <w:pPr>
              <w:jc w:val="center"/>
              <w:rPr>
                <w:rFonts w:ascii="Times New Roman" w:hAnsi="Times New Roman" w:cs="Times New Roman"/>
                <w:sz w:val="24"/>
                <w:szCs w:val="24"/>
              </w:rPr>
            </w:pPr>
            <w:r>
              <w:rPr>
                <w:rFonts w:ascii="Times New Roman" w:hAnsi="Times New Roman" w:cs="Times New Roman"/>
                <w:sz w:val="24"/>
                <w:szCs w:val="24"/>
              </w:rPr>
              <w:t>31</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произведением К.И Чуковского «Телефон».</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Default="004E6240" w:rsidP="005D2E6F">
            <w:pPr>
              <w:jc w:val="center"/>
              <w:rPr>
                <w:rFonts w:ascii="Times New Roman" w:hAnsi="Times New Roman" w:cs="Times New Roman"/>
                <w:sz w:val="24"/>
                <w:szCs w:val="24"/>
              </w:rPr>
            </w:pPr>
            <w:r>
              <w:rPr>
                <w:rFonts w:ascii="Times New Roman" w:hAnsi="Times New Roman" w:cs="Times New Roman"/>
                <w:sz w:val="24"/>
                <w:szCs w:val="24"/>
              </w:rPr>
              <w:t>32</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произведением К.И Чуковского «Телефон».</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4E6240" w:rsidRPr="005D2E6F" w:rsidTr="00717EDD">
        <w:trPr>
          <w:trHeight w:val="376"/>
        </w:trPr>
        <w:tc>
          <w:tcPr>
            <w:tcW w:w="673"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33</w:t>
            </w:r>
          </w:p>
        </w:tc>
        <w:tc>
          <w:tcPr>
            <w:tcW w:w="8733"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 к спектаклю.</w:t>
            </w:r>
          </w:p>
        </w:tc>
        <w:tc>
          <w:tcPr>
            <w:tcW w:w="93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4E6240" w:rsidRPr="005D2E6F" w:rsidRDefault="004E6240" w:rsidP="005D2E6F">
            <w:pPr>
              <w:jc w:val="center"/>
              <w:rPr>
                <w:rFonts w:ascii="Times New Roman" w:hAnsi="Times New Roman" w:cs="Times New Roman"/>
                <w:sz w:val="24"/>
                <w:szCs w:val="24"/>
              </w:rPr>
            </w:pPr>
          </w:p>
        </w:tc>
      </w:tr>
      <w:tr w:rsidR="00F25EDE" w:rsidRPr="005D2E6F" w:rsidTr="00717EDD">
        <w:trPr>
          <w:trHeight w:val="376"/>
        </w:trPr>
        <w:tc>
          <w:tcPr>
            <w:tcW w:w="673" w:type="dxa"/>
          </w:tcPr>
          <w:p w:rsidR="00F25EDE" w:rsidRPr="005D2E6F" w:rsidRDefault="00F25EDE" w:rsidP="004E6240">
            <w:pPr>
              <w:jc w:val="center"/>
              <w:rPr>
                <w:rFonts w:ascii="Times New Roman" w:hAnsi="Times New Roman" w:cs="Times New Roman"/>
                <w:sz w:val="24"/>
                <w:szCs w:val="24"/>
              </w:rPr>
            </w:pPr>
            <w:r w:rsidRPr="005D2E6F">
              <w:rPr>
                <w:rFonts w:ascii="Times New Roman" w:hAnsi="Times New Roman" w:cs="Times New Roman"/>
                <w:sz w:val="24"/>
                <w:szCs w:val="24"/>
              </w:rPr>
              <w:t>3</w:t>
            </w:r>
            <w:r w:rsidR="004E6240">
              <w:rPr>
                <w:rFonts w:ascii="Times New Roman" w:hAnsi="Times New Roman" w:cs="Times New Roman"/>
                <w:sz w:val="24"/>
                <w:szCs w:val="24"/>
              </w:rPr>
              <w:t>4</w:t>
            </w:r>
          </w:p>
        </w:tc>
        <w:tc>
          <w:tcPr>
            <w:tcW w:w="8733" w:type="dxa"/>
          </w:tcPr>
          <w:p w:rsidR="00F25EDE"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 к спектаклю</w:t>
            </w:r>
            <w:r w:rsidR="000E24E3" w:rsidRPr="005D2E6F">
              <w:rPr>
                <w:rFonts w:ascii="Times New Roman" w:hAnsi="Times New Roman" w:cs="Times New Roman"/>
                <w:sz w:val="24"/>
                <w:szCs w:val="24"/>
              </w:rPr>
              <w:t>.</w:t>
            </w:r>
          </w:p>
        </w:tc>
        <w:tc>
          <w:tcPr>
            <w:tcW w:w="930" w:type="dxa"/>
          </w:tcPr>
          <w:p w:rsidR="00F25EDE"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F25EDE" w:rsidRPr="005D2E6F" w:rsidRDefault="00F25EDE" w:rsidP="005D2E6F">
            <w:pPr>
              <w:jc w:val="center"/>
              <w:rPr>
                <w:rFonts w:ascii="Times New Roman" w:hAnsi="Times New Roman" w:cs="Times New Roman"/>
                <w:sz w:val="24"/>
                <w:szCs w:val="24"/>
              </w:rPr>
            </w:pPr>
          </w:p>
        </w:tc>
      </w:tr>
    </w:tbl>
    <w:tbl>
      <w:tblPr>
        <w:tblStyle w:val="a3"/>
        <w:tblW w:w="11147" w:type="dxa"/>
        <w:tblInd w:w="-1116" w:type="dxa"/>
        <w:tblLook w:val="04A0" w:firstRow="1" w:lastRow="0" w:firstColumn="1" w:lastColumn="0" w:noHBand="0" w:noVBand="1"/>
      </w:tblPr>
      <w:tblGrid>
        <w:gridCol w:w="657"/>
        <w:gridCol w:w="8789"/>
        <w:gridCol w:w="850"/>
        <w:gridCol w:w="851"/>
      </w:tblGrid>
      <w:tr w:rsidR="00F25EDE" w:rsidRPr="005D2E6F" w:rsidTr="00016503">
        <w:trPr>
          <w:trHeight w:val="409"/>
        </w:trPr>
        <w:tc>
          <w:tcPr>
            <w:tcW w:w="657" w:type="dxa"/>
          </w:tcPr>
          <w:p w:rsidR="00F25EDE"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35</w:t>
            </w:r>
          </w:p>
        </w:tc>
        <w:tc>
          <w:tcPr>
            <w:tcW w:w="8789" w:type="dxa"/>
          </w:tcPr>
          <w:p w:rsidR="00F25EDE"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r w:rsidR="000E24E3" w:rsidRPr="005D2E6F">
              <w:rPr>
                <w:rFonts w:ascii="Times New Roman" w:hAnsi="Times New Roman" w:cs="Times New Roman"/>
                <w:sz w:val="24"/>
                <w:szCs w:val="24"/>
              </w:rPr>
              <w:t>.</w:t>
            </w:r>
          </w:p>
        </w:tc>
        <w:tc>
          <w:tcPr>
            <w:tcW w:w="850" w:type="dxa"/>
          </w:tcPr>
          <w:p w:rsidR="00F25EDE"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4E6240" w:rsidRPr="005D2E6F" w:rsidTr="004E6240">
        <w:trPr>
          <w:trHeight w:val="249"/>
        </w:trPr>
        <w:tc>
          <w:tcPr>
            <w:tcW w:w="657" w:type="dxa"/>
          </w:tcPr>
          <w:p w:rsidR="004E6240" w:rsidRDefault="004E6240" w:rsidP="005D2E6F">
            <w:pPr>
              <w:jc w:val="center"/>
              <w:rPr>
                <w:rFonts w:ascii="Times New Roman" w:hAnsi="Times New Roman" w:cs="Times New Roman"/>
                <w:sz w:val="24"/>
                <w:szCs w:val="24"/>
              </w:rPr>
            </w:pPr>
            <w:r>
              <w:rPr>
                <w:rFonts w:ascii="Times New Roman" w:hAnsi="Times New Roman" w:cs="Times New Roman"/>
                <w:sz w:val="24"/>
                <w:szCs w:val="24"/>
              </w:rPr>
              <w:t>36</w:t>
            </w:r>
          </w:p>
        </w:tc>
        <w:tc>
          <w:tcPr>
            <w:tcW w:w="8789"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E6240" w:rsidRPr="005D2E6F" w:rsidRDefault="004E6240" w:rsidP="005D2E6F">
            <w:pPr>
              <w:jc w:val="center"/>
              <w:rPr>
                <w:rFonts w:ascii="Times New Roman" w:hAnsi="Times New Roman" w:cs="Times New Roman"/>
                <w:sz w:val="24"/>
                <w:szCs w:val="24"/>
              </w:rPr>
            </w:pPr>
          </w:p>
        </w:tc>
      </w:tr>
      <w:tr w:rsidR="00F25EDE" w:rsidRPr="005D2E6F" w:rsidTr="004E6240">
        <w:trPr>
          <w:trHeight w:val="264"/>
        </w:trPr>
        <w:tc>
          <w:tcPr>
            <w:tcW w:w="657" w:type="dxa"/>
          </w:tcPr>
          <w:p w:rsidR="00F25EDE"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3</w:t>
            </w:r>
            <w:r w:rsidR="004E6240">
              <w:rPr>
                <w:rFonts w:ascii="Times New Roman" w:hAnsi="Times New Roman" w:cs="Times New Roman"/>
                <w:sz w:val="24"/>
                <w:szCs w:val="24"/>
              </w:rPr>
              <w:t>7</w:t>
            </w:r>
          </w:p>
        </w:tc>
        <w:tc>
          <w:tcPr>
            <w:tcW w:w="8789" w:type="dxa"/>
          </w:tcPr>
          <w:p w:rsidR="00F25EDE" w:rsidRPr="005D2E6F" w:rsidRDefault="00F25EDE" w:rsidP="005D2E6F">
            <w:pPr>
              <w:jc w:val="center"/>
              <w:rPr>
                <w:rFonts w:ascii="Times New Roman" w:hAnsi="Times New Roman" w:cs="Times New Roman"/>
                <w:sz w:val="24"/>
                <w:szCs w:val="24"/>
              </w:rPr>
            </w:pPr>
            <w:r w:rsidRPr="005D2E6F">
              <w:rPr>
                <w:rFonts w:ascii="Times New Roman" w:hAnsi="Times New Roman" w:cs="Times New Roman"/>
                <w:sz w:val="24"/>
                <w:szCs w:val="24"/>
              </w:rPr>
              <w:t>Инсцениро</w:t>
            </w:r>
            <w:r w:rsidR="006727A5" w:rsidRPr="005D2E6F">
              <w:rPr>
                <w:rFonts w:ascii="Times New Roman" w:hAnsi="Times New Roman" w:cs="Times New Roman"/>
                <w:sz w:val="24"/>
                <w:szCs w:val="24"/>
              </w:rPr>
              <w:t>в</w:t>
            </w:r>
            <w:r w:rsidRPr="005D2E6F">
              <w:rPr>
                <w:rFonts w:ascii="Times New Roman" w:hAnsi="Times New Roman" w:cs="Times New Roman"/>
                <w:sz w:val="24"/>
                <w:szCs w:val="24"/>
              </w:rPr>
              <w:t xml:space="preserve">ка </w:t>
            </w:r>
            <w:r w:rsidR="006727A5" w:rsidRPr="005D2E6F">
              <w:rPr>
                <w:rFonts w:ascii="Times New Roman" w:hAnsi="Times New Roman" w:cs="Times New Roman"/>
                <w:sz w:val="24"/>
                <w:szCs w:val="24"/>
              </w:rPr>
              <w:t xml:space="preserve"> произведения К.И. Чуковского «Телефон»</w:t>
            </w:r>
            <w:r w:rsidR="000E24E3" w:rsidRPr="005D2E6F">
              <w:rPr>
                <w:rFonts w:ascii="Times New Roman" w:hAnsi="Times New Roman" w:cs="Times New Roman"/>
                <w:sz w:val="24"/>
                <w:szCs w:val="24"/>
              </w:rPr>
              <w:t>.</w:t>
            </w:r>
          </w:p>
        </w:tc>
        <w:tc>
          <w:tcPr>
            <w:tcW w:w="850"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F25EDE" w:rsidRPr="005D2E6F" w:rsidTr="004E6240">
        <w:trPr>
          <w:trHeight w:val="264"/>
        </w:trPr>
        <w:tc>
          <w:tcPr>
            <w:tcW w:w="657"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3</w:t>
            </w:r>
            <w:r w:rsidR="004E6240">
              <w:rPr>
                <w:rFonts w:ascii="Times New Roman" w:hAnsi="Times New Roman" w:cs="Times New Roman"/>
                <w:sz w:val="24"/>
                <w:szCs w:val="24"/>
              </w:rPr>
              <w:t>8</w:t>
            </w:r>
          </w:p>
        </w:tc>
        <w:tc>
          <w:tcPr>
            <w:tcW w:w="8789"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Знакомство с театром «на тарелке»</w:t>
            </w:r>
            <w:r w:rsidR="000E24E3" w:rsidRPr="005D2E6F">
              <w:rPr>
                <w:rFonts w:ascii="Times New Roman" w:hAnsi="Times New Roman" w:cs="Times New Roman"/>
                <w:sz w:val="24"/>
                <w:szCs w:val="24"/>
              </w:rPr>
              <w:t>.</w:t>
            </w:r>
          </w:p>
        </w:tc>
        <w:tc>
          <w:tcPr>
            <w:tcW w:w="850"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F25EDE" w:rsidRPr="005D2E6F" w:rsidTr="004E6240">
        <w:trPr>
          <w:trHeight w:val="264"/>
        </w:trPr>
        <w:tc>
          <w:tcPr>
            <w:tcW w:w="657"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3</w:t>
            </w:r>
            <w:r w:rsidR="004E6240">
              <w:rPr>
                <w:rFonts w:ascii="Times New Roman" w:hAnsi="Times New Roman" w:cs="Times New Roman"/>
                <w:sz w:val="24"/>
                <w:szCs w:val="24"/>
              </w:rPr>
              <w:t>9</w:t>
            </w:r>
          </w:p>
        </w:tc>
        <w:tc>
          <w:tcPr>
            <w:tcW w:w="8789"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произведением Н.Носова</w:t>
            </w:r>
            <w:r w:rsidR="000E24E3" w:rsidRPr="005D2E6F">
              <w:rPr>
                <w:rFonts w:ascii="Times New Roman" w:hAnsi="Times New Roman" w:cs="Times New Roman"/>
                <w:sz w:val="24"/>
                <w:szCs w:val="24"/>
              </w:rPr>
              <w:t>.</w:t>
            </w:r>
          </w:p>
        </w:tc>
        <w:tc>
          <w:tcPr>
            <w:tcW w:w="850" w:type="dxa"/>
          </w:tcPr>
          <w:p w:rsidR="00F25EDE"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4E6240" w:rsidRPr="005D2E6F" w:rsidTr="004E6240">
        <w:trPr>
          <w:trHeight w:val="264"/>
        </w:trPr>
        <w:tc>
          <w:tcPr>
            <w:tcW w:w="657"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40</w:t>
            </w:r>
          </w:p>
        </w:tc>
        <w:tc>
          <w:tcPr>
            <w:tcW w:w="8789"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произведением Н.Носова.</w:t>
            </w:r>
          </w:p>
        </w:tc>
        <w:tc>
          <w:tcPr>
            <w:tcW w:w="85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E6240" w:rsidRPr="005D2E6F" w:rsidRDefault="004E6240" w:rsidP="005D2E6F">
            <w:pPr>
              <w:jc w:val="center"/>
              <w:rPr>
                <w:rFonts w:ascii="Times New Roman" w:hAnsi="Times New Roman" w:cs="Times New Roman"/>
                <w:sz w:val="24"/>
                <w:szCs w:val="24"/>
              </w:rPr>
            </w:pPr>
          </w:p>
        </w:tc>
      </w:tr>
      <w:tr w:rsidR="00F25EDE" w:rsidRPr="005D2E6F" w:rsidTr="004E6240">
        <w:trPr>
          <w:trHeight w:val="264"/>
        </w:trPr>
        <w:tc>
          <w:tcPr>
            <w:tcW w:w="657" w:type="dxa"/>
          </w:tcPr>
          <w:p w:rsidR="00F25EDE"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4</w:t>
            </w:r>
            <w:r w:rsidR="004E6240">
              <w:rPr>
                <w:rFonts w:ascii="Times New Roman" w:hAnsi="Times New Roman" w:cs="Times New Roman"/>
                <w:sz w:val="24"/>
                <w:szCs w:val="24"/>
              </w:rPr>
              <w:t>1</w:t>
            </w:r>
          </w:p>
        </w:tc>
        <w:tc>
          <w:tcPr>
            <w:tcW w:w="8789"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 к спектаклю</w:t>
            </w:r>
            <w:r w:rsidR="000E24E3" w:rsidRPr="005D2E6F">
              <w:rPr>
                <w:rFonts w:ascii="Times New Roman" w:hAnsi="Times New Roman" w:cs="Times New Roman"/>
                <w:sz w:val="24"/>
                <w:szCs w:val="24"/>
              </w:rPr>
              <w:t>.</w:t>
            </w:r>
          </w:p>
        </w:tc>
        <w:tc>
          <w:tcPr>
            <w:tcW w:w="850"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F25EDE" w:rsidRPr="005D2E6F" w:rsidTr="004E6240">
        <w:trPr>
          <w:trHeight w:val="249"/>
        </w:trPr>
        <w:tc>
          <w:tcPr>
            <w:tcW w:w="657"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4</w:t>
            </w:r>
            <w:r w:rsidR="004E6240">
              <w:rPr>
                <w:rFonts w:ascii="Times New Roman" w:hAnsi="Times New Roman" w:cs="Times New Roman"/>
                <w:sz w:val="24"/>
                <w:szCs w:val="24"/>
              </w:rPr>
              <w:t>2</w:t>
            </w:r>
          </w:p>
        </w:tc>
        <w:tc>
          <w:tcPr>
            <w:tcW w:w="8789"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r w:rsidR="000E24E3" w:rsidRPr="005D2E6F">
              <w:rPr>
                <w:rFonts w:ascii="Times New Roman" w:hAnsi="Times New Roman" w:cs="Times New Roman"/>
                <w:sz w:val="24"/>
                <w:szCs w:val="24"/>
              </w:rPr>
              <w:t>.</w:t>
            </w:r>
          </w:p>
        </w:tc>
        <w:tc>
          <w:tcPr>
            <w:tcW w:w="850" w:type="dxa"/>
          </w:tcPr>
          <w:p w:rsidR="00F25EDE"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4E6240" w:rsidRPr="005D2E6F" w:rsidTr="004E6240">
        <w:trPr>
          <w:trHeight w:val="249"/>
        </w:trPr>
        <w:tc>
          <w:tcPr>
            <w:tcW w:w="657"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43</w:t>
            </w:r>
          </w:p>
        </w:tc>
        <w:tc>
          <w:tcPr>
            <w:tcW w:w="8789"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E6240" w:rsidRPr="005D2E6F" w:rsidRDefault="004E6240" w:rsidP="005D2E6F">
            <w:pPr>
              <w:jc w:val="center"/>
              <w:rPr>
                <w:rFonts w:ascii="Times New Roman" w:hAnsi="Times New Roman" w:cs="Times New Roman"/>
                <w:sz w:val="24"/>
                <w:szCs w:val="24"/>
              </w:rPr>
            </w:pPr>
          </w:p>
        </w:tc>
      </w:tr>
      <w:tr w:rsidR="00F25EDE" w:rsidRPr="005D2E6F" w:rsidTr="004E6240">
        <w:trPr>
          <w:trHeight w:val="264"/>
        </w:trPr>
        <w:tc>
          <w:tcPr>
            <w:tcW w:w="657"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4</w:t>
            </w:r>
            <w:r w:rsidR="004E6240">
              <w:rPr>
                <w:rFonts w:ascii="Times New Roman" w:hAnsi="Times New Roman" w:cs="Times New Roman"/>
                <w:sz w:val="24"/>
                <w:szCs w:val="24"/>
              </w:rPr>
              <w:t>4</w:t>
            </w:r>
          </w:p>
        </w:tc>
        <w:tc>
          <w:tcPr>
            <w:tcW w:w="8789"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Инсценировка произведения Н.Носова «Заплатка»</w:t>
            </w:r>
            <w:r w:rsidR="000E24E3" w:rsidRPr="005D2E6F">
              <w:rPr>
                <w:rFonts w:ascii="Times New Roman" w:hAnsi="Times New Roman" w:cs="Times New Roman"/>
                <w:sz w:val="24"/>
                <w:szCs w:val="24"/>
              </w:rPr>
              <w:t>.</w:t>
            </w:r>
          </w:p>
        </w:tc>
        <w:tc>
          <w:tcPr>
            <w:tcW w:w="850" w:type="dxa"/>
          </w:tcPr>
          <w:p w:rsidR="00F25EDE" w:rsidRPr="005D2E6F" w:rsidRDefault="006727A5"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F25EDE" w:rsidRPr="005D2E6F" w:rsidTr="004E6240">
        <w:trPr>
          <w:trHeight w:val="279"/>
        </w:trPr>
        <w:tc>
          <w:tcPr>
            <w:tcW w:w="657" w:type="dxa"/>
          </w:tcPr>
          <w:p w:rsidR="00F25EDE"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4</w:t>
            </w:r>
            <w:r w:rsidR="004E6240">
              <w:rPr>
                <w:rFonts w:ascii="Times New Roman" w:hAnsi="Times New Roman" w:cs="Times New Roman"/>
                <w:sz w:val="24"/>
                <w:szCs w:val="24"/>
              </w:rPr>
              <w:t>5</w:t>
            </w:r>
          </w:p>
        </w:tc>
        <w:tc>
          <w:tcPr>
            <w:tcW w:w="8789" w:type="dxa"/>
          </w:tcPr>
          <w:p w:rsidR="00F25EDE"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Знакомство с театром «в коробке».</w:t>
            </w:r>
          </w:p>
        </w:tc>
        <w:tc>
          <w:tcPr>
            <w:tcW w:w="850" w:type="dxa"/>
          </w:tcPr>
          <w:p w:rsidR="00F25EDE"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F25EDE" w:rsidRPr="005D2E6F" w:rsidRDefault="00F25EDE" w:rsidP="005D2E6F">
            <w:pPr>
              <w:jc w:val="center"/>
              <w:rPr>
                <w:rFonts w:ascii="Times New Roman" w:hAnsi="Times New Roman" w:cs="Times New Roman"/>
                <w:sz w:val="24"/>
                <w:szCs w:val="24"/>
              </w:rPr>
            </w:pPr>
          </w:p>
        </w:tc>
      </w:tr>
      <w:tr w:rsidR="000E24E3" w:rsidRPr="005D2E6F" w:rsidTr="004E6240">
        <w:trPr>
          <w:trHeight w:val="279"/>
        </w:trPr>
        <w:tc>
          <w:tcPr>
            <w:tcW w:w="657" w:type="dxa"/>
          </w:tcPr>
          <w:p w:rsidR="000E24E3" w:rsidRPr="005D2E6F" w:rsidRDefault="004E6240" w:rsidP="004E6240">
            <w:pPr>
              <w:jc w:val="center"/>
              <w:rPr>
                <w:rFonts w:ascii="Times New Roman" w:hAnsi="Times New Roman" w:cs="Times New Roman"/>
                <w:sz w:val="24"/>
                <w:szCs w:val="24"/>
              </w:rPr>
            </w:pPr>
            <w:r>
              <w:rPr>
                <w:rFonts w:ascii="Times New Roman" w:hAnsi="Times New Roman" w:cs="Times New Roman"/>
                <w:sz w:val="24"/>
                <w:szCs w:val="24"/>
              </w:rPr>
              <w:t>46</w:t>
            </w:r>
          </w:p>
        </w:tc>
        <w:tc>
          <w:tcPr>
            <w:tcW w:w="8789" w:type="dxa"/>
          </w:tcPr>
          <w:p w:rsidR="000E24E3"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«Теремок»</w:t>
            </w:r>
          </w:p>
        </w:tc>
        <w:tc>
          <w:tcPr>
            <w:tcW w:w="850" w:type="dxa"/>
          </w:tcPr>
          <w:p w:rsidR="000E24E3"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4E6240" w:rsidRPr="005D2E6F" w:rsidTr="004E6240">
        <w:trPr>
          <w:trHeight w:val="279"/>
        </w:trPr>
        <w:tc>
          <w:tcPr>
            <w:tcW w:w="657" w:type="dxa"/>
          </w:tcPr>
          <w:p w:rsidR="004E6240" w:rsidRDefault="004E6240" w:rsidP="004E6240">
            <w:pPr>
              <w:jc w:val="center"/>
              <w:rPr>
                <w:rFonts w:ascii="Times New Roman" w:hAnsi="Times New Roman" w:cs="Times New Roman"/>
                <w:sz w:val="24"/>
                <w:szCs w:val="24"/>
              </w:rPr>
            </w:pPr>
            <w:r>
              <w:rPr>
                <w:rFonts w:ascii="Times New Roman" w:hAnsi="Times New Roman" w:cs="Times New Roman"/>
                <w:sz w:val="24"/>
                <w:szCs w:val="24"/>
              </w:rPr>
              <w:t>47</w:t>
            </w:r>
          </w:p>
        </w:tc>
        <w:tc>
          <w:tcPr>
            <w:tcW w:w="8789"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«Теремок»</w:t>
            </w:r>
          </w:p>
        </w:tc>
        <w:tc>
          <w:tcPr>
            <w:tcW w:w="85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E6240" w:rsidRPr="005D2E6F" w:rsidRDefault="004E6240" w:rsidP="002F20C4">
            <w:pPr>
              <w:rPr>
                <w:rFonts w:ascii="Times New Roman" w:hAnsi="Times New Roman" w:cs="Times New Roman"/>
                <w:sz w:val="24"/>
                <w:szCs w:val="24"/>
              </w:rPr>
            </w:pPr>
          </w:p>
        </w:tc>
      </w:tr>
      <w:tr w:rsidR="004E6240" w:rsidRPr="005D2E6F" w:rsidTr="004E6240">
        <w:trPr>
          <w:trHeight w:val="279"/>
        </w:trPr>
        <w:tc>
          <w:tcPr>
            <w:tcW w:w="657" w:type="dxa"/>
          </w:tcPr>
          <w:p w:rsidR="004E6240" w:rsidRDefault="004E6240" w:rsidP="004E6240">
            <w:pPr>
              <w:jc w:val="center"/>
              <w:rPr>
                <w:rFonts w:ascii="Times New Roman" w:hAnsi="Times New Roman" w:cs="Times New Roman"/>
                <w:sz w:val="24"/>
                <w:szCs w:val="24"/>
              </w:rPr>
            </w:pPr>
            <w:r>
              <w:rPr>
                <w:rFonts w:ascii="Times New Roman" w:hAnsi="Times New Roman" w:cs="Times New Roman"/>
                <w:sz w:val="24"/>
                <w:szCs w:val="24"/>
              </w:rPr>
              <w:t>48</w:t>
            </w:r>
          </w:p>
        </w:tc>
        <w:tc>
          <w:tcPr>
            <w:tcW w:w="8789" w:type="dxa"/>
          </w:tcPr>
          <w:p w:rsidR="004E6240" w:rsidRPr="005D2E6F" w:rsidRDefault="004E6240" w:rsidP="005D2E6F">
            <w:pPr>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«Теремок»</w:t>
            </w:r>
          </w:p>
        </w:tc>
        <w:tc>
          <w:tcPr>
            <w:tcW w:w="850" w:type="dxa"/>
          </w:tcPr>
          <w:p w:rsidR="004E6240" w:rsidRPr="005D2E6F" w:rsidRDefault="004E6240"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E6240" w:rsidRPr="005D2E6F" w:rsidRDefault="004E6240" w:rsidP="005D2E6F">
            <w:pPr>
              <w:jc w:val="center"/>
              <w:rPr>
                <w:rFonts w:ascii="Times New Roman" w:hAnsi="Times New Roman" w:cs="Times New Roman"/>
                <w:sz w:val="24"/>
                <w:szCs w:val="24"/>
              </w:rPr>
            </w:pPr>
          </w:p>
        </w:tc>
      </w:tr>
      <w:tr w:rsidR="000E24E3" w:rsidRPr="005D2E6F" w:rsidTr="004E6240">
        <w:trPr>
          <w:trHeight w:val="279"/>
        </w:trPr>
        <w:tc>
          <w:tcPr>
            <w:tcW w:w="657" w:type="dxa"/>
          </w:tcPr>
          <w:p w:rsidR="000E24E3"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4</w:t>
            </w:r>
            <w:r w:rsidR="001F51AA">
              <w:rPr>
                <w:rFonts w:ascii="Times New Roman" w:hAnsi="Times New Roman" w:cs="Times New Roman"/>
                <w:sz w:val="24"/>
                <w:szCs w:val="24"/>
              </w:rPr>
              <w:t>9</w:t>
            </w:r>
          </w:p>
        </w:tc>
        <w:tc>
          <w:tcPr>
            <w:tcW w:w="8789" w:type="dxa"/>
          </w:tcPr>
          <w:p w:rsidR="000E24E3"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 к спектаклю.</w:t>
            </w:r>
          </w:p>
        </w:tc>
        <w:tc>
          <w:tcPr>
            <w:tcW w:w="850" w:type="dxa"/>
          </w:tcPr>
          <w:p w:rsidR="000E24E3"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0E24E3" w:rsidRPr="005D2E6F" w:rsidTr="004E6240">
        <w:trPr>
          <w:trHeight w:val="279"/>
        </w:trPr>
        <w:tc>
          <w:tcPr>
            <w:tcW w:w="657" w:type="dxa"/>
          </w:tcPr>
          <w:p w:rsidR="000E24E3" w:rsidRPr="005D2E6F" w:rsidRDefault="001F51AA" w:rsidP="001F51AA">
            <w:pPr>
              <w:jc w:val="center"/>
              <w:rPr>
                <w:rFonts w:ascii="Times New Roman" w:hAnsi="Times New Roman" w:cs="Times New Roman"/>
                <w:sz w:val="24"/>
                <w:szCs w:val="24"/>
              </w:rPr>
            </w:pPr>
            <w:r>
              <w:rPr>
                <w:rFonts w:ascii="Times New Roman" w:hAnsi="Times New Roman" w:cs="Times New Roman"/>
                <w:sz w:val="24"/>
                <w:szCs w:val="24"/>
              </w:rPr>
              <w:t>50</w:t>
            </w:r>
          </w:p>
        </w:tc>
        <w:tc>
          <w:tcPr>
            <w:tcW w:w="8789" w:type="dxa"/>
          </w:tcPr>
          <w:p w:rsidR="000E24E3" w:rsidRPr="005D2E6F" w:rsidRDefault="000E24E3"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0E24E3"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1F51AA">
            <w:pPr>
              <w:jc w:val="center"/>
              <w:rPr>
                <w:rFonts w:ascii="Times New Roman" w:hAnsi="Times New Roman" w:cs="Times New Roman"/>
                <w:sz w:val="24"/>
                <w:szCs w:val="24"/>
              </w:rPr>
            </w:pPr>
            <w:r>
              <w:rPr>
                <w:rFonts w:ascii="Times New Roman" w:hAnsi="Times New Roman" w:cs="Times New Roman"/>
                <w:sz w:val="24"/>
                <w:szCs w:val="24"/>
              </w:rPr>
              <w:t>51</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bookmarkStart w:id="0" w:name="_GoBack"/>
            <w:bookmarkEnd w:id="0"/>
          </w:p>
        </w:tc>
      </w:tr>
      <w:tr w:rsidR="001F51AA" w:rsidRPr="005D2E6F" w:rsidTr="004E6240">
        <w:trPr>
          <w:trHeight w:val="279"/>
        </w:trPr>
        <w:tc>
          <w:tcPr>
            <w:tcW w:w="657" w:type="dxa"/>
          </w:tcPr>
          <w:p w:rsidR="001F51AA" w:rsidRDefault="001F51AA" w:rsidP="001F51AA">
            <w:pPr>
              <w:jc w:val="center"/>
              <w:rPr>
                <w:rFonts w:ascii="Times New Roman" w:hAnsi="Times New Roman" w:cs="Times New Roman"/>
                <w:sz w:val="24"/>
                <w:szCs w:val="24"/>
              </w:rPr>
            </w:pPr>
            <w:r>
              <w:rPr>
                <w:rFonts w:ascii="Times New Roman" w:hAnsi="Times New Roman" w:cs="Times New Roman"/>
                <w:sz w:val="24"/>
                <w:szCs w:val="24"/>
              </w:rPr>
              <w:t>52</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0E24E3" w:rsidRPr="005D2E6F" w:rsidTr="004E6240">
        <w:trPr>
          <w:trHeight w:val="279"/>
        </w:trPr>
        <w:tc>
          <w:tcPr>
            <w:tcW w:w="657" w:type="dxa"/>
          </w:tcPr>
          <w:p w:rsidR="000E24E3" w:rsidRPr="005D2E6F" w:rsidRDefault="000E24E3" w:rsidP="005D2E6F">
            <w:pPr>
              <w:jc w:val="center"/>
              <w:rPr>
                <w:rFonts w:ascii="Times New Roman" w:hAnsi="Times New Roman" w:cs="Times New Roman"/>
                <w:sz w:val="24"/>
                <w:szCs w:val="24"/>
              </w:rPr>
            </w:pPr>
            <w:r w:rsidRPr="005D2E6F">
              <w:rPr>
                <w:rFonts w:ascii="Times New Roman" w:hAnsi="Times New Roman" w:cs="Times New Roman"/>
                <w:sz w:val="24"/>
                <w:szCs w:val="24"/>
              </w:rPr>
              <w:t>5</w:t>
            </w:r>
            <w:r w:rsidR="001F51AA">
              <w:rPr>
                <w:rFonts w:ascii="Times New Roman" w:hAnsi="Times New Roman" w:cs="Times New Roman"/>
                <w:sz w:val="24"/>
                <w:szCs w:val="24"/>
              </w:rPr>
              <w:t>3</w:t>
            </w:r>
          </w:p>
        </w:tc>
        <w:tc>
          <w:tcPr>
            <w:tcW w:w="8789" w:type="dxa"/>
          </w:tcPr>
          <w:p w:rsidR="000E24E3" w:rsidRPr="005D2E6F" w:rsidRDefault="000E24E3"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 xml:space="preserve">Инсценировка </w:t>
            </w:r>
            <w:r w:rsidR="000A230E" w:rsidRPr="005D2E6F">
              <w:rPr>
                <w:rFonts w:ascii="Times New Roman" w:hAnsi="Times New Roman" w:cs="Times New Roman"/>
                <w:sz w:val="24"/>
                <w:szCs w:val="24"/>
              </w:rPr>
              <w:t xml:space="preserve">сказки </w:t>
            </w:r>
            <w:r w:rsidRPr="005D2E6F">
              <w:rPr>
                <w:rFonts w:ascii="Times New Roman" w:hAnsi="Times New Roman" w:cs="Times New Roman"/>
                <w:sz w:val="24"/>
                <w:szCs w:val="24"/>
              </w:rPr>
              <w:t>«Теремок»</w:t>
            </w:r>
            <w:r w:rsidR="000A230E" w:rsidRPr="005D2E6F">
              <w:rPr>
                <w:rFonts w:ascii="Times New Roman" w:hAnsi="Times New Roman" w:cs="Times New Roman"/>
                <w:sz w:val="24"/>
                <w:szCs w:val="24"/>
              </w:rPr>
              <w:t>.</w:t>
            </w:r>
          </w:p>
        </w:tc>
        <w:tc>
          <w:tcPr>
            <w:tcW w:w="850" w:type="dxa"/>
          </w:tcPr>
          <w:p w:rsidR="000E24E3"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0E24E3" w:rsidRPr="005D2E6F" w:rsidTr="004E6240">
        <w:trPr>
          <w:trHeight w:val="279"/>
        </w:trPr>
        <w:tc>
          <w:tcPr>
            <w:tcW w:w="657" w:type="dxa"/>
          </w:tcPr>
          <w:p w:rsidR="000E24E3"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5</w:t>
            </w:r>
            <w:r w:rsidR="001F51AA">
              <w:rPr>
                <w:rFonts w:ascii="Times New Roman" w:hAnsi="Times New Roman" w:cs="Times New Roman"/>
                <w:sz w:val="24"/>
                <w:szCs w:val="24"/>
              </w:rPr>
              <w:t>4</w:t>
            </w:r>
          </w:p>
        </w:tc>
        <w:tc>
          <w:tcPr>
            <w:tcW w:w="8789" w:type="dxa"/>
          </w:tcPr>
          <w:p w:rsidR="000E24E3" w:rsidRPr="005D2E6F" w:rsidRDefault="000A230E"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Знакомство с театром «теней».</w:t>
            </w:r>
          </w:p>
        </w:tc>
        <w:tc>
          <w:tcPr>
            <w:tcW w:w="850" w:type="dxa"/>
          </w:tcPr>
          <w:p w:rsidR="000E24E3"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0E24E3" w:rsidRPr="005D2E6F" w:rsidTr="001F51AA">
        <w:trPr>
          <w:trHeight w:val="381"/>
        </w:trPr>
        <w:tc>
          <w:tcPr>
            <w:tcW w:w="657" w:type="dxa"/>
          </w:tcPr>
          <w:p w:rsidR="000E24E3"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55</w:t>
            </w:r>
          </w:p>
        </w:tc>
        <w:tc>
          <w:tcPr>
            <w:tcW w:w="8789" w:type="dxa"/>
          </w:tcPr>
          <w:p w:rsidR="000E24E3" w:rsidRPr="005D2E6F" w:rsidRDefault="000A230E"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В.Сутеева «Под грибом».</w:t>
            </w:r>
          </w:p>
        </w:tc>
        <w:tc>
          <w:tcPr>
            <w:tcW w:w="850" w:type="dxa"/>
          </w:tcPr>
          <w:p w:rsidR="000E24E3"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E24E3" w:rsidRPr="005D2E6F" w:rsidRDefault="000E24E3"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5D2E6F">
            <w:pPr>
              <w:jc w:val="center"/>
              <w:rPr>
                <w:rFonts w:ascii="Times New Roman" w:hAnsi="Times New Roman" w:cs="Times New Roman"/>
                <w:sz w:val="24"/>
                <w:szCs w:val="24"/>
              </w:rPr>
            </w:pPr>
            <w:r>
              <w:rPr>
                <w:rFonts w:ascii="Times New Roman" w:hAnsi="Times New Roman" w:cs="Times New Roman"/>
                <w:sz w:val="24"/>
                <w:szCs w:val="24"/>
              </w:rPr>
              <w:t>56</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В.Сутеева «Под грибом».</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5D2E6F">
            <w:pPr>
              <w:jc w:val="center"/>
              <w:rPr>
                <w:rFonts w:ascii="Times New Roman" w:hAnsi="Times New Roman" w:cs="Times New Roman"/>
                <w:sz w:val="24"/>
                <w:szCs w:val="24"/>
              </w:rPr>
            </w:pPr>
            <w:r>
              <w:rPr>
                <w:rFonts w:ascii="Times New Roman" w:hAnsi="Times New Roman" w:cs="Times New Roman"/>
                <w:sz w:val="24"/>
                <w:szCs w:val="24"/>
              </w:rPr>
              <w:t>57</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Работа над сказкой В.Сутеева «Под грибом».</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0A230E" w:rsidRPr="005D2E6F" w:rsidTr="004E6240">
        <w:trPr>
          <w:trHeight w:val="279"/>
        </w:trPr>
        <w:tc>
          <w:tcPr>
            <w:tcW w:w="657" w:type="dxa"/>
          </w:tcPr>
          <w:p w:rsidR="000A230E"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58</w:t>
            </w:r>
          </w:p>
        </w:tc>
        <w:tc>
          <w:tcPr>
            <w:tcW w:w="8789" w:type="dxa"/>
          </w:tcPr>
          <w:p w:rsidR="000A230E" w:rsidRPr="005D2E6F" w:rsidRDefault="000A230E"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w:t>
            </w:r>
            <w:r w:rsidR="001F51AA">
              <w:rPr>
                <w:rFonts w:ascii="Times New Roman" w:hAnsi="Times New Roman" w:cs="Times New Roman"/>
                <w:sz w:val="24"/>
                <w:szCs w:val="24"/>
              </w:rPr>
              <w:t>.</w:t>
            </w:r>
          </w:p>
        </w:tc>
        <w:tc>
          <w:tcPr>
            <w:tcW w:w="850" w:type="dxa"/>
          </w:tcPr>
          <w:p w:rsidR="000A230E"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A230E" w:rsidRPr="005D2E6F" w:rsidRDefault="000A230E"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59</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Изготовление декораций</w:t>
            </w:r>
            <w:r>
              <w:rPr>
                <w:rFonts w:ascii="Times New Roman" w:hAnsi="Times New Roman" w:cs="Times New Roman"/>
                <w:sz w:val="24"/>
                <w:szCs w:val="24"/>
              </w:rPr>
              <w:t>.</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0A230E" w:rsidRPr="005D2E6F" w:rsidTr="004E6240">
        <w:trPr>
          <w:trHeight w:val="279"/>
        </w:trPr>
        <w:tc>
          <w:tcPr>
            <w:tcW w:w="657" w:type="dxa"/>
          </w:tcPr>
          <w:p w:rsidR="000A230E"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60</w:t>
            </w:r>
          </w:p>
        </w:tc>
        <w:tc>
          <w:tcPr>
            <w:tcW w:w="8789" w:type="dxa"/>
          </w:tcPr>
          <w:p w:rsidR="000A230E" w:rsidRPr="005D2E6F" w:rsidRDefault="000A230E"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0A230E"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0A230E" w:rsidRPr="005D2E6F" w:rsidRDefault="000A230E"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5D2E6F">
            <w:pPr>
              <w:jc w:val="center"/>
              <w:rPr>
                <w:rFonts w:ascii="Times New Roman" w:hAnsi="Times New Roman" w:cs="Times New Roman"/>
                <w:sz w:val="24"/>
                <w:szCs w:val="24"/>
              </w:rPr>
            </w:pPr>
            <w:r>
              <w:rPr>
                <w:rFonts w:ascii="Times New Roman" w:hAnsi="Times New Roman" w:cs="Times New Roman"/>
                <w:sz w:val="24"/>
                <w:szCs w:val="24"/>
              </w:rPr>
              <w:t>61</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1F51AA" w:rsidRPr="005D2E6F" w:rsidRDefault="002F20C4"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5D2E6F">
            <w:pPr>
              <w:jc w:val="center"/>
              <w:rPr>
                <w:rFonts w:ascii="Times New Roman" w:hAnsi="Times New Roman" w:cs="Times New Roman"/>
                <w:sz w:val="24"/>
                <w:szCs w:val="24"/>
              </w:rPr>
            </w:pPr>
            <w:r>
              <w:rPr>
                <w:rFonts w:ascii="Times New Roman" w:hAnsi="Times New Roman" w:cs="Times New Roman"/>
                <w:sz w:val="24"/>
                <w:szCs w:val="24"/>
              </w:rPr>
              <w:t>62</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Репетиция спектакля.</w:t>
            </w:r>
          </w:p>
        </w:tc>
        <w:tc>
          <w:tcPr>
            <w:tcW w:w="850" w:type="dxa"/>
          </w:tcPr>
          <w:p w:rsidR="001F51AA" w:rsidRPr="005D2E6F" w:rsidRDefault="002F20C4"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0A230E" w:rsidRPr="005D2E6F" w:rsidTr="004E6240">
        <w:trPr>
          <w:trHeight w:val="279"/>
        </w:trPr>
        <w:tc>
          <w:tcPr>
            <w:tcW w:w="657" w:type="dxa"/>
          </w:tcPr>
          <w:p w:rsidR="000A230E"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6</w:t>
            </w:r>
            <w:r w:rsidR="001F51AA">
              <w:rPr>
                <w:rFonts w:ascii="Times New Roman" w:hAnsi="Times New Roman" w:cs="Times New Roman"/>
                <w:sz w:val="24"/>
                <w:szCs w:val="24"/>
              </w:rPr>
              <w:t>3</w:t>
            </w:r>
          </w:p>
        </w:tc>
        <w:tc>
          <w:tcPr>
            <w:tcW w:w="8789" w:type="dxa"/>
          </w:tcPr>
          <w:p w:rsidR="000A230E" w:rsidRPr="005D2E6F" w:rsidRDefault="000A230E"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Инсценировка сказки В.Сутеева «Под грибом»</w:t>
            </w:r>
            <w:r w:rsidR="00A1774D">
              <w:rPr>
                <w:rFonts w:ascii="Times New Roman" w:hAnsi="Times New Roman" w:cs="Times New Roman"/>
                <w:sz w:val="24"/>
                <w:szCs w:val="24"/>
              </w:rPr>
              <w:t>.</w:t>
            </w:r>
          </w:p>
        </w:tc>
        <w:tc>
          <w:tcPr>
            <w:tcW w:w="850" w:type="dxa"/>
          </w:tcPr>
          <w:p w:rsidR="000A230E" w:rsidRPr="005D2E6F" w:rsidRDefault="000A230E"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0A230E" w:rsidRPr="005D2E6F" w:rsidRDefault="000A230E" w:rsidP="005D2E6F">
            <w:pPr>
              <w:jc w:val="center"/>
              <w:rPr>
                <w:rFonts w:ascii="Times New Roman" w:hAnsi="Times New Roman" w:cs="Times New Roman"/>
                <w:sz w:val="24"/>
                <w:szCs w:val="24"/>
              </w:rPr>
            </w:pPr>
          </w:p>
        </w:tc>
      </w:tr>
      <w:tr w:rsidR="005D2E6F" w:rsidRPr="005D2E6F" w:rsidTr="004E6240">
        <w:trPr>
          <w:trHeight w:val="279"/>
        </w:trPr>
        <w:tc>
          <w:tcPr>
            <w:tcW w:w="657" w:type="dxa"/>
          </w:tcPr>
          <w:p w:rsidR="005D2E6F" w:rsidRPr="005D2E6F" w:rsidRDefault="005D2E6F" w:rsidP="005D2E6F">
            <w:pPr>
              <w:jc w:val="center"/>
              <w:rPr>
                <w:rFonts w:ascii="Times New Roman" w:hAnsi="Times New Roman" w:cs="Times New Roman"/>
                <w:sz w:val="24"/>
                <w:szCs w:val="24"/>
              </w:rPr>
            </w:pPr>
            <w:r w:rsidRPr="005D2E6F">
              <w:rPr>
                <w:rFonts w:ascii="Times New Roman" w:hAnsi="Times New Roman" w:cs="Times New Roman"/>
                <w:sz w:val="24"/>
                <w:szCs w:val="24"/>
              </w:rPr>
              <w:t>6</w:t>
            </w:r>
            <w:r w:rsidR="001F51AA">
              <w:rPr>
                <w:rFonts w:ascii="Times New Roman" w:hAnsi="Times New Roman" w:cs="Times New Roman"/>
                <w:sz w:val="24"/>
                <w:szCs w:val="24"/>
              </w:rPr>
              <w:t>4</w:t>
            </w:r>
          </w:p>
        </w:tc>
        <w:tc>
          <w:tcPr>
            <w:tcW w:w="8789" w:type="dxa"/>
          </w:tcPr>
          <w:p w:rsidR="005D2E6F" w:rsidRPr="005D2E6F" w:rsidRDefault="005D2E6F"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Поход в театр</w:t>
            </w:r>
            <w:r w:rsidR="00A1774D">
              <w:rPr>
                <w:rFonts w:ascii="Times New Roman" w:hAnsi="Times New Roman" w:cs="Times New Roman"/>
                <w:sz w:val="24"/>
                <w:szCs w:val="24"/>
              </w:rPr>
              <w:t>.</w:t>
            </w:r>
          </w:p>
        </w:tc>
        <w:tc>
          <w:tcPr>
            <w:tcW w:w="850" w:type="dxa"/>
          </w:tcPr>
          <w:p w:rsidR="005D2E6F" w:rsidRPr="005D2E6F" w:rsidRDefault="005D2E6F" w:rsidP="005D2E6F">
            <w:pPr>
              <w:jc w:val="center"/>
              <w:rPr>
                <w:rFonts w:ascii="Times New Roman" w:hAnsi="Times New Roman" w:cs="Times New Roman"/>
                <w:sz w:val="24"/>
                <w:szCs w:val="24"/>
              </w:rPr>
            </w:pPr>
            <w:r w:rsidRPr="005D2E6F">
              <w:rPr>
                <w:rFonts w:ascii="Times New Roman" w:hAnsi="Times New Roman" w:cs="Times New Roman"/>
                <w:sz w:val="24"/>
                <w:szCs w:val="24"/>
              </w:rPr>
              <w:t>1</w:t>
            </w:r>
          </w:p>
        </w:tc>
        <w:tc>
          <w:tcPr>
            <w:tcW w:w="851" w:type="dxa"/>
          </w:tcPr>
          <w:p w:rsidR="005D2E6F" w:rsidRPr="005D2E6F" w:rsidRDefault="005D2E6F" w:rsidP="005D2E6F">
            <w:pPr>
              <w:jc w:val="center"/>
              <w:rPr>
                <w:rFonts w:ascii="Times New Roman" w:hAnsi="Times New Roman" w:cs="Times New Roman"/>
                <w:sz w:val="24"/>
                <w:szCs w:val="24"/>
              </w:rPr>
            </w:pPr>
          </w:p>
        </w:tc>
      </w:tr>
      <w:tr w:rsidR="005D2E6F" w:rsidRPr="005D2E6F" w:rsidTr="004E6240">
        <w:trPr>
          <w:trHeight w:val="279"/>
        </w:trPr>
        <w:tc>
          <w:tcPr>
            <w:tcW w:w="657" w:type="dxa"/>
          </w:tcPr>
          <w:p w:rsidR="005D2E6F" w:rsidRPr="005D2E6F" w:rsidRDefault="005D2E6F" w:rsidP="001F51AA">
            <w:pPr>
              <w:jc w:val="center"/>
              <w:rPr>
                <w:rFonts w:ascii="Times New Roman" w:hAnsi="Times New Roman" w:cs="Times New Roman"/>
                <w:sz w:val="24"/>
                <w:szCs w:val="24"/>
              </w:rPr>
            </w:pPr>
            <w:r w:rsidRPr="005D2E6F">
              <w:rPr>
                <w:rFonts w:ascii="Times New Roman" w:hAnsi="Times New Roman" w:cs="Times New Roman"/>
                <w:sz w:val="24"/>
                <w:szCs w:val="24"/>
              </w:rPr>
              <w:t>65</w:t>
            </w:r>
          </w:p>
        </w:tc>
        <w:tc>
          <w:tcPr>
            <w:tcW w:w="8789" w:type="dxa"/>
          </w:tcPr>
          <w:p w:rsidR="005D2E6F" w:rsidRPr="005D2E6F" w:rsidRDefault="005D2E6F"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«Вспомним все,что было»</w:t>
            </w:r>
            <w:r w:rsidR="00A1774D">
              <w:rPr>
                <w:rFonts w:ascii="Times New Roman" w:hAnsi="Times New Roman" w:cs="Times New Roman"/>
                <w:sz w:val="24"/>
                <w:szCs w:val="24"/>
              </w:rPr>
              <w:t>.</w:t>
            </w:r>
          </w:p>
        </w:tc>
        <w:tc>
          <w:tcPr>
            <w:tcW w:w="850" w:type="dxa"/>
          </w:tcPr>
          <w:p w:rsidR="005D2E6F"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D2E6F" w:rsidRPr="005D2E6F" w:rsidRDefault="005D2E6F"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Pr="005D2E6F" w:rsidRDefault="001F51AA" w:rsidP="001F51AA">
            <w:pPr>
              <w:jc w:val="center"/>
              <w:rPr>
                <w:rFonts w:ascii="Times New Roman" w:hAnsi="Times New Roman" w:cs="Times New Roman"/>
                <w:sz w:val="24"/>
                <w:szCs w:val="24"/>
              </w:rPr>
            </w:pPr>
            <w:r>
              <w:rPr>
                <w:rFonts w:ascii="Times New Roman" w:hAnsi="Times New Roman" w:cs="Times New Roman"/>
                <w:sz w:val="24"/>
                <w:szCs w:val="24"/>
              </w:rPr>
              <w:t>66</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sidRPr="005D2E6F">
              <w:rPr>
                <w:rFonts w:ascii="Times New Roman" w:hAnsi="Times New Roman" w:cs="Times New Roman"/>
                <w:sz w:val="24"/>
                <w:szCs w:val="24"/>
              </w:rPr>
              <w:t>«Вспомним все,что было»</w:t>
            </w:r>
            <w:r>
              <w:rPr>
                <w:rFonts w:ascii="Times New Roman" w:hAnsi="Times New Roman" w:cs="Times New Roman"/>
                <w:sz w:val="24"/>
                <w:szCs w:val="24"/>
              </w:rPr>
              <w:t>.</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1F51AA">
            <w:pPr>
              <w:jc w:val="center"/>
              <w:rPr>
                <w:rFonts w:ascii="Times New Roman" w:hAnsi="Times New Roman" w:cs="Times New Roman"/>
                <w:sz w:val="24"/>
                <w:szCs w:val="24"/>
              </w:rPr>
            </w:pPr>
            <w:r>
              <w:rPr>
                <w:rFonts w:ascii="Times New Roman" w:hAnsi="Times New Roman" w:cs="Times New Roman"/>
                <w:sz w:val="24"/>
                <w:szCs w:val="24"/>
              </w:rPr>
              <w:t>67</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Pr>
                <w:rFonts w:ascii="Times New Roman" w:hAnsi="Times New Roman" w:cs="Times New Roman"/>
                <w:sz w:val="24"/>
                <w:szCs w:val="24"/>
              </w:rPr>
              <w:t>Подготовка к отчетному концерту.</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r w:rsidR="001F51AA" w:rsidRPr="005D2E6F" w:rsidTr="004E6240">
        <w:trPr>
          <w:trHeight w:val="279"/>
        </w:trPr>
        <w:tc>
          <w:tcPr>
            <w:tcW w:w="657" w:type="dxa"/>
          </w:tcPr>
          <w:p w:rsidR="001F51AA" w:rsidRDefault="001F51AA" w:rsidP="001F51AA">
            <w:pPr>
              <w:jc w:val="center"/>
              <w:rPr>
                <w:rFonts w:ascii="Times New Roman" w:hAnsi="Times New Roman" w:cs="Times New Roman"/>
                <w:sz w:val="24"/>
                <w:szCs w:val="24"/>
              </w:rPr>
            </w:pPr>
            <w:r>
              <w:rPr>
                <w:rFonts w:ascii="Times New Roman" w:hAnsi="Times New Roman" w:cs="Times New Roman"/>
                <w:sz w:val="24"/>
                <w:szCs w:val="24"/>
              </w:rPr>
              <w:t>68</w:t>
            </w:r>
          </w:p>
        </w:tc>
        <w:tc>
          <w:tcPr>
            <w:tcW w:w="8789" w:type="dxa"/>
          </w:tcPr>
          <w:p w:rsidR="001F51AA" w:rsidRPr="005D2E6F" w:rsidRDefault="001F51AA" w:rsidP="005D2E6F">
            <w:pPr>
              <w:tabs>
                <w:tab w:val="left" w:pos="5310"/>
              </w:tabs>
              <w:jc w:val="center"/>
              <w:rPr>
                <w:rFonts w:ascii="Times New Roman" w:hAnsi="Times New Roman" w:cs="Times New Roman"/>
                <w:sz w:val="24"/>
                <w:szCs w:val="24"/>
              </w:rPr>
            </w:pPr>
            <w:r>
              <w:rPr>
                <w:rFonts w:ascii="Times New Roman" w:hAnsi="Times New Roman" w:cs="Times New Roman"/>
                <w:sz w:val="24"/>
                <w:szCs w:val="24"/>
              </w:rPr>
              <w:t>Отчетный концерт.</w:t>
            </w:r>
          </w:p>
        </w:tc>
        <w:tc>
          <w:tcPr>
            <w:tcW w:w="850" w:type="dxa"/>
          </w:tcPr>
          <w:p w:rsidR="001F51AA" w:rsidRPr="005D2E6F" w:rsidRDefault="001F51AA" w:rsidP="005D2E6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F51AA" w:rsidRPr="005D2E6F" w:rsidRDefault="001F51AA" w:rsidP="005D2E6F">
            <w:pPr>
              <w:jc w:val="center"/>
              <w:rPr>
                <w:rFonts w:ascii="Times New Roman" w:hAnsi="Times New Roman" w:cs="Times New Roman"/>
                <w:sz w:val="24"/>
                <w:szCs w:val="24"/>
              </w:rPr>
            </w:pPr>
          </w:p>
        </w:tc>
      </w:tr>
    </w:tbl>
    <w:p w:rsidR="00EF3D55" w:rsidRDefault="00EF3D55" w:rsidP="00EF3D55"/>
    <w:p w:rsidR="00EF3D55" w:rsidRDefault="00EF3D55" w:rsidP="00EF3D55"/>
    <w:p w:rsidR="00EF3D55" w:rsidRDefault="00EF3D55" w:rsidP="00EF3D55"/>
    <w:p w:rsidR="00EF3D55" w:rsidRDefault="00EF3D55" w:rsidP="00EF3D55"/>
    <w:p w:rsidR="006A0E74" w:rsidRPr="006A0E74" w:rsidRDefault="006A0E74" w:rsidP="006A0E74">
      <w:pPr>
        <w:tabs>
          <w:tab w:val="left" w:pos="6000"/>
        </w:tabs>
        <w:rPr>
          <w:rFonts w:ascii="Times New Roman" w:eastAsia="Calibri" w:hAnsi="Times New Roman" w:cs="Times New Roman"/>
          <w:b/>
          <w:sz w:val="28"/>
          <w:szCs w:val="28"/>
        </w:rPr>
      </w:pPr>
      <w:r w:rsidRPr="006A0E74">
        <w:rPr>
          <w:rFonts w:ascii="Times New Roman" w:eastAsia="Calibri" w:hAnsi="Times New Roman" w:cs="Times New Roman"/>
          <w:b/>
          <w:sz w:val="28"/>
          <w:szCs w:val="28"/>
        </w:rPr>
        <w:lastRenderedPageBreak/>
        <w:t>Обучающиеся после 1 года занятий, должны знать:</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духовно-нравственные основы общества;</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-основы театрального искусства;</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правила поведения на сцене и общественных местах;</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культуру восприятия замечаний;</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предлагаемые обстоятельства;</w:t>
      </w:r>
    </w:p>
    <w:p w:rsidR="006A0E74" w:rsidRPr="006A0E74" w:rsidRDefault="006A0E74" w:rsidP="006A0E74">
      <w:pPr>
        <w:tabs>
          <w:tab w:val="left" w:pos="6000"/>
        </w:tabs>
        <w:rPr>
          <w:rFonts w:ascii="Times New Roman" w:hAnsi="Times New Roman" w:cs="Times New Roman"/>
          <w:sz w:val="28"/>
          <w:szCs w:val="28"/>
        </w:rPr>
      </w:pPr>
      <w:r w:rsidRPr="006A0E74">
        <w:rPr>
          <w:rFonts w:ascii="Times New Roman" w:eastAsia="Calibri" w:hAnsi="Times New Roman" w:cs="Times New Roman"/>
          <w:sz w:val="28"/>
          <w:szCs w:val="28"/>
        </w:rPr>
        <w:t>- практическое применение специальных знаний, сформированных умений и навыков в процессе коллективной творческой деятельности;</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приемы подготовки и выполнения этюдов;</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правила словесного действия;</w:t>
      </w:r>
    </w:p>
    <w:p w:rsidR="006A0E74" w:rsidRPr="006A0E74" w:rsidRDefault="006A0E74" w:rsidP="006A0E74">
      <w:pPr>
        <w:tabs>
          <w:tab w:val="left" w:pos="6000"/>
        </w:tabs>
        <w:rPr>
          <w:rFonts w:ascii="Times New Roman" w:hAnsi="Times New Roman" w:cs="Times New Roman"/>
          <w:sz w:val="28"/>
          <w:szCs w:val="28"/>
        </w:rPr>
      </w:pPr>
      <w:r w:rsidRPr="006A0E74">
        <w:rPr>
          <w:rFonts w:ascii="Times New Roman" w:eastAsia="Calibri" w:hAnsi="Times New Roman" w:cs="Times New Roman"/>
          <w:sz w:val="28"/>
          <w:szCs w:val="28"/>
        </w:rPr>
        <w:t>- жанры и способы существования на сцене;</w:t>
      </w:r>
    </w:p>
    <w:p w:rsidR="006A0E74" w:rsidRPr="006A0E74" w:rsidRDefault="006A0E74" w:rsidP="006A0E74">
      <w:pPr>
        <w:tabs>
          <w:tab w:val="left" w:pos="6000"/>
        </w:tabs>
        <w:rPr>
          <w:rFonts w:ascii="Times New Roman" w:eastAsia="Calibri" w:hAnsi="Times New Roman" w:cs="Times New Roman"/>
          <w:sz w:val="28"/>
          <w:szCs w:val="28"/>
        </w:rPr>
      </w:pP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b/>
          <w:sz w:val="28"/>
          <w:szCs w:val="28"/>
        </w:rPr>
        <w:t>Уметь:</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управлять своим вниманием;</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активизировать свою фантазию;</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осмысливать поведение в собственных работах;</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работать в коллективе;</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различать разное поведение в одних и тех же</w:t>
      </w:r>
      <w:r w:rsidRPr="006A0E74">
        <w:rPr>
          <w:rFonts w:ascii="Times New Roman" w:hAnsi="Times New Roman" w:cs="Times New Roman"/>
          <w:sz w:val="28"/>
          <w:szCs w:val="28"/>
        </w:rPr>
        <w:t xml:space="preserve">  предлагаемых обстоятельствах.</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распределять себя в сценическом пространстве;</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владеть и пользоваться словесными воздействиями;</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анализировать свою работу и товарищей;</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быть ответственными перед партнерами и зрителями;</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выполнять домашнюю работу;</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вносить коррективы в свое исполнение;</w:t>
      </w:r>
    </w:p>
    <w:p w:rsidR="006A0E74" w:rsidRPr="006A0E74" w:rsidRDefault="006A0E74" w:rsidP="006A0E74">
      <w:pPr>
        <w:tabs>
          <w:tab w:val="left" w:pos="6000"/>
        </w:tabs>
        <w:rPr>
          <w:rFonts w:ascii="Times New Roman" w:eastAsia="Calibri" w:hAnsi="Times New Roman" w:cs="Times New Roman"/>
          <w:sz w:val="28"/>
          <w:szCs w:val="28"/>
        </w:rPr>
      </w:pPr>
      <w:r w:rsidRPr="006A0E74">
        <w:rPr>
          <w:rFonts w:ascii="Times New Roman" w:eastAsia="Calibri" w:hAnsi="Times New Roman" w:cs="Times New Roman"/>
          <w:sz w:val="28"/>
          <w:szCs w:val="28"/>
        </w:rPr>
        <w:t>- работать в «команде».</w:t>
      </w:r>
    </w:p>
    <w:p w:rsidR="006A0E74" w:rsidRPr="00C95BD5" w:rsidRDefault="006A0E74" w:rsidP="00EF3D55">
      <w:pPr>
        <w:rPr>
          <w:rFonts w:ascii="Times New Roman" w:hAnsi="Times New Roman" w:cs="Times New Roman"/>
          <w:b/>
          <w:sz w:val="28"/>
          <w:szCs w:val="28"/>
        </w:rPr>
      </w:pPr>
      <w:r w:rsidRPr="00C95BD5">
        <w:rPr>
          <w:rFonts w:ascii="Times New Roman" w:hAnsi="Times New Roman" w:cs="Times New Roman"/>
          <w:b/>
          <w:sz w:val="28"/>
          <w:szCs w:val="28"/>
        </w:rPr>
        <w:lastRenderedPageBreak/>
        <w:t>Список используемой литературы:</w:t>
      </w:r>
    </w:p>
    <w:p w:rsidR="006A0E74" w:rsidRDefault="006A0E74" w:rsidP="00C95BD5">
      <w:pPr>
        <w:pStyle w:val="a7"/>
        <w:jc w:val="both"/>
      </w:pPr>
    </w:p>
    <w:p w:rsidR="006A0E74" w:rsidRPr="00C95BD5" w:rsidRDefault="006A0E74" w:rsidP="00C95BD5">
      <w:pPr>
        <w:pStyle w:val="a7"/>
        <w:numPr>
          <w:ilvl w:val="0"/>
          <w:numId w:val="3"/>
        </w:numPr>
        <w:jc w:val="both"/>
        <w:rPr>
          <w:rFonts w:ascii="Times New Roman" w:hAnsi="Times New Roman" w:cs="Times New Roman"/>
          <w:color w:val="000000"/>
          <w:sz w:val="28"/>
          <w:szCs w:val="28"/>
        </w:rPr>
      </w:pPr>
      <w:r w:rsidRPr="00C95BD5">
        <w:rPr>
          <w:rFonts w:ascii="Times New Roman" w:hAnsi="Times New Roman" w:cs="Times New Roman"/>
          <w:color w:val="000000"/>
          <w:sz w:val="28"/>
          <w:szCs w:val="28"/>
        </w:rPr>
        <w:t>Горбачев И.А. Театральные сезоны в школе. – М., 2003.</w:t>
      </w:r>
    </w:p>
    <w:p w:rsidR="00C95BD5" w:rsidRPr="00C95BD5" w:rsidRDefault="006A0E74" w:rsidP="00C95BD5">
      <w:pPr>
        <w:pStyle w:val="a7"/>
        <w:numPr>
          <w:ilvl w:val="0"/>
          <w:numId w:val="3"/>
        </w:numPr>
        <w:jc w:val="both"/>
        <w:rPr>
          <w:rFonts w:ascii="Times New Roman" w:hAnsi="Times New Roman" w:cs="Times New Roman"/>
          <w:color w:val="000000"/>
          <w:sz w:val="28"/>
          <w:szCs w:val="28"/>
        </w:rPr>
      </w:pPr>
      <w:r w:rsidRPr="00C95BD5">
        <w:rPr>
          <w:rFonts w:ascii="Times New Roman" w:hAnsi="Times New Roman" w:cs="Times New Roman"/>
          <w:color w:val="000000"/>
          <w:sz w:val="28"/>
          <w:szCs w:val="28"/>
        </w:rPr>
        <w:t>Колчеев Ю.В., Колчеева Н.И. Театрализованные игры в школе. – М., 2001.</w:t>
      </w:r>
    </w:p>
    <w:p w:rsidR="006A0E74" w:rsidRPr="00C95BD5" w:rsidRDefault="006A0E74" w:rsidP="00C95BD5">
      <w:pPr>
        <w:pStyle w:val="a7"/>
        <w:numPr>
          <w:ilvl w:val="0"/>
          <w:numId w:val="3"/>
        </w:numPr>
        <w:jc w:val="both"/>
        <w:rPr>
          <w:rFonts w:ascii="Times New Roman" w:hAnsi="Times New Roman" w:cs="Times New Roman"/>
          <w:color w:val="000000"/>
          <w:sz w:val="28"/>
          <w:szCs w:val="28"/>
        </w:rPr>
      </w:pPr>
      <w:r w:rsidRPr="00C95BD5">
        <w:rPr>
          <w:rFonts w:ascii="Times New Roman" w:hAnsi="Times New Roman" w:cs="Times New Roman"/>
          <w:color w:val="000000"/>
          <w:sz w:val="28"/>
          <w:szCs w:val="28"/>
        </w:rPr>
        <w:t>Куликовская Т.А. 40 новых скороговорок. Практикум по улучшению дикции. – М., 2003.</w:t>
      </w:r>
    </w:p>
    <w:p w:rsidR="00C95BD5" w:rsidRDefault="00C95BD5" w:rsidP="00C95BD5">
      <w:pPr>
        <w:pStyle w:val="a7"/>
        <w:numPr>
          <w:ilvl w:val="0"/>
          <w:numId w:val="3"/>
        </w:numPr>
        <w:jc w:val="both"/>
        <w:rPr>
          <w:rFonts w:ascii="Times New Roman" w:hAnsi="Times New Roman" w:cs="Times New Roman"/>
          <w:sz w:val="28"/>
          <w:szCs w:val="28"/>
        </w:rPr>
      </w:pPr>
      <w:r w:rsidRPr="00C95BD5">
        <w:rPr>
          <w:rFonts w:ascii="Times New Roman" w:hAnsi="Times New Roman" w:cs="Times New Roman"/>
          <w:sz w:val="28"/>
          <w:szCs w:val="28"/>
        </w:rPr>
        <w:t>Медведьева И.,Исашова «Улыбка судьбы». Роли и характеры .-М.,-2010.</w:t>
      </w:r>
    </w:p>
    <w:p w:rsidR="00C95BD5" w:rsidRDefault="00C95BD5" w:rsidP="00C95BD5">
      <w:pPr>
        <w:pStyle w:val="a7"/>
        <w:numPr>
          <w:ilvl w:val="0"/>
          <w:numId w:val="3"/>
        </w:numPr>
        <w:jc w:val="both"/>
        <w:rPr>
          <w:rFonts w:ascii="Times New Roman" w:hAnsi="Times New Roman" w:cs="Times New Roman"/>
          <w:sz w:val="28"/>
          <w:szCs w:val="28"/>
        </w:rPr>
      </w:pPr>
      <w:r w:rsidRPr="00C95BD5">
        <w:rPr>
          <w:rFonts w:ascii="Times New Roman" w:hAnsi="Times New Roman" w:cs="Times New Roman"/>
          <w:sz w:val="28"/>
          <w:szCs w:val="28"/>
        </w:rPr>
        <w:t>Маханева М.Д. Занятия по театрализованной деятельности.-М.,-2011.</w:t>
      </w:r>
    </w:p>
    <w:p w:rsidR="00C95BD5" w:rsidRDefault="006A0E74" w:rsidP="00C95BD5">
      <w:pPr>
        <w:pStyle w:val="a7"/>
        <w:numPr>
          <w:ilvl w:val="0"/>
          <w:numId w:val="3"/>
        </w:numPr>
        <w:jc w:val="both"/>
        <w:rPr>
          <w:rFonts w:ascii="Times New Roman" w:hAnsi="Times New Roman" w:cs="Times New Roman"/>
          <w:sz w:val="28"/>
          <w:szCs w:val="28"/>
        </w:rPr>
      </w:pPr>
      <w:r w:rsidRPr="00C95BD5">
        <w:rPr>
          <w:rFonts w:ascii="Times New Roman" w:hAnsi="Times New Roman" w:cs="Times New Roman"/>
          <w:sz w:val="28"/>
          <w:szCs w:val="28"/>
        </w:rPr>
        <w:t>С.А.Прибыловская. Школьный кукольный театр.</w:t>
      </w:r>
    </w:p>
    <w:p w:rsidR="006A0E74" w:rsidRPr="00C95BD5" w:rsidRDefault="006A0E74" w:rsidP="00C95BD5">
      <w:pPr>
        <w:pStyle w:val="a7"/>
        <w:numPr>
          <w:ilvl w:val="0"/>
          <w:numId w:val="3"/>
        </w:numPr>
        <w:jc w:val="both"/>
        <w:rPr>
          <w:rFonts w:ascii="Times New Roman" w:hAnsi="Times New Roman" w:cs="Times New Roman"/>
          <w:sz w:val="28"/>
          <w:szCs w:val="28"/>
        </w:rPr>
      </w:pPr>
      <w:r w:rsidRPr="00C95BD5">
        <w:rPr>
          <w:rFonts w:ascii="Times New Roman" w:hAnsi="Times New Roman" w:cs="Times New Roman"/>
          <w:color w:val="000000"/>
          <w:sz w:val="28"/>
          <w:szCs w:val="28"/>
        </w:rPr>
        <w:t>Чурилова Э.Т. Методика организации театральной деятельности дошкольников и младших школьников. – М., 2001.</w:t>
      </w:r>
    </w:p>
    <w:p w:rsidR="00EF3D55" w:rsidRDefault="00EF3D55" w:rsidP="00C95BD5">
      <w:pPr>
        <w:jc w:val="both"/>
      </w:pPr>
    </w:p>
    <w:p w:rsidR="00EF3D55" w:rsidRDefault="00EF3D55" w:rsidP="00C95BD5">
      <w:pPr>
        <w:jc w:val="both"/>
      </w:pPr>
    </w:p>
    <w:p w:rsidR="00EF3D55" w:rsidRDefault="00EF3D55" w:rsidP="00C95BD5">
      <w:pPr>
        <w:jc w:val="both"/>
      </w:pPr>
    </w:p>
    <w:p w:rsidR="00EF3D55" w:rsidRDefault="00EF3D55" w:rsidP="00C95BD5">
      <w:pPr>
        <w:jc w:val="both"/>
      </w:pPr>
    </w:p>
    <w:p w:rsidR="00EF3D55" w:rsidRDefault="00EF3D55" w:rsidP="00EF3D55"/>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Default="00E3228E" w:rsidP="00E3228E">
      <w:pPr>
        <w:pStyle w:val="a7"/>
        <w:rPr>
          <w:rFonts w:ascii="Times New Roman" w:hAnsi="Times New Roman" w:cs="Times New Roman"/>
          <w:sz w:val="24"/>
          <w:szCs w:val="24"/>
        </w:rPr>
      </w:pPr>
    </w:p>
    <w:p w:rsidR="00E3228E" w:rsidRPr="00E3228E" w:rsidRDefault="00E3228E" w:rsidP="00E3228E">
      <w:pPr>
        <w:pStyle w:val="a7"/>
        <w:rPr>
          <w:rFonts w:ascii="Times New Roman" w:hAnsi="Times New Roman" w:cs="Times New Roman"/>
          <w:sz w:val="24"/>
          <w:szCs w:val="24"/>
        </w:rPr>
      </w:pPr>
    </w:p>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Default="00EF3D55" w:rsidP="00EF3D55"/>
    <w:p w:rsidR="00EF3D55" w:rsidRPr="00EF3D55" w:rsidRDefault="00EF3D55" w:rsidP="00EF3D55"/>
    <w:sectPr w:rsidR="00EF3D55" w:rsidRPr="00EF3D55" w:rsidSect="00E3228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9D" w:rsidRDefault="00874B9D" w:rsidP="004E6240">
      <w:pPr>
        <w:spacing w:after="0" w:line="240" w:lineRule="auto"/>
      </w:pPr>
      <w:r>
        <w:separator/>
      </w:r>
    </w:p>
  </w:endnote>
  <w:endnote w:type="continuationSeparator" w:id="0">
    <w:p w:rsidR="00874B9D" w:rsidRDefault="00874B9D" w:rsidP="004E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9D" w:rsidRDefault="00874B9D" w:rsidP="004E6240">
      <w:pPr>
        <w:spacing w:after="0" w:line="240" w:lineRule="auto"/>
      </w:pPr>
      <w:r>
        <w:separator/>
      </w:r>
    </w:p>
  </w:footnote>
  <w:footnote w:type="continuationSeparator" w:id="0">
    <w:p w:rsidR="00874B9D" w:rsidRDefault="00874B9D" w:rsidP="004E6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207"/>
    <w:multiLevelType w:val="hybridMultilevel"/>
    <w:tmpl w:val="012C2B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7E4BE8"/>
    <w:multiLevelType w:val="hybridMultilevel"/>
    <w:tmpl w:val="9FFE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E03893"/>
    <w:multiLevelType w:val="multilevel"/>
    <w:tmpl w:val="274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0EA"/>
    <w:rsid w:val="00016503"/>
    <w:rsid w:val="000A230E"/>
    <w:rsid w:val="000E24E3"/>
    <w:rsid w:val="001F3DD3"/>
    <w:rsid w:val="001F51AA"/>
    <w:rsid w:val="00235B49"/>
    <w:rsid w:val="002F20C4"/>
    <w:rsid w:val="004A585C"/>
    <w:rsid w:val="004E6240"/>
    <w:rsid w:val="00501F84"/>
    <w:rsid w:val="005A2308"/>
    <w:rsid w:val="005C7AF0"/>
    <w:rsid w:val="005D2E6F"/>
    <w:rsid w:val="00670715"/>
    <w:rsid w:val="006727A5"/>
    <w:rsid w:val="006A0E74"/>
    <w:rsid w:val="00764024"/>
    <w:rsid w:val="007B1E8E"/>
    <w:rsid w:val="007F425A"/>
    <w:rsid w:val="008277E7"/>
    <w:rsid w:val="008640EA"/>
    <w:rsid w:val="00874B9D"/>
    <w:rsid w:val="008B2E21"/>
    <w:rsid w:val="009D00DE"/>
    <w:rsid w:val="00A14047"/>
    <w:rsid w:val="00A1774D"/>
    <w:rsid w:val="00A31563"/>
    <w:rsid w:val="00A7729C"/>
    <w:rsid w:val="00B600AB"/>
    <w:rsid w:val="00BC6255"/>
    <w:rsid w:val="00C13443"/>
    <w:rsid w:val="00C95BD5"/>
    <w:rsid w:val="00DB5C9E"/>
    <w:rsid w:val="00E3228E"/>
    <w:rsid w:val="00EF3D55"/>
    <w:rsid w:val="00EF60CA"/>
    <w:rsid w:val="00F25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340C5-DCEB-4C05-8D16-0E492886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0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EF3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3D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D55"/>
    <w:rPr>
      <w:rFonts w:ascii="Tahoma" w:hAnsi="Tahoma" w:cs="Tahoma"/>
      <w:sz w:val="16"/>
      <w:szCs w:val="16"/>
    </w:rPr>
  </w:style>
  <w:style w:type="paragraph" w:styleId="a7">
    <w:name w:val="No Spacing"/>
    <w:uiPriority w:val="1"/>
    <w:qFormat/>
    <w:rsid w:val="00E3228E"/>
    <w:pPr>
      <w:spacing w:after="0" w:line="240" w:lineRule="auto"/>
    </w:pPr>
  </w:style>
  <w:style w:type="paragraph" w:styleId="a8">
    <w:name w:val="List Paragraph"/>
    <w:basedOn w:val="a"/>
    <w:uiPriority w:val="34"/>
    <w:qFormat/>
    <w:rsid w:val="007F425A"/>
    <w:pPr>
      <w:ind w:left="720"/>
      <w:contextualSpacing/>
    </w:pPr>
  </w:style>
  <w:style w:type="paragraph" w:styleId="a9">
    <w:name w:val="header"/>
    <w:basedOn w:val="a"/>
    <w:link w:val="aa"/>
    <w:uiPriority w:val="99"/>
    <w:semiHidden/>
    <w:unhideWhenUsed/>
    <w:rsid w:val="004E62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E6240"/>
  </w:style>
  <w:style w:type="paragraph" w:styleId="ab">
    <w:name w:val="footer"/>
    <w:basedOn w:val="a"/>
    <w:link w:val="ac"/>
    <w:uiPriority w:val="99"/>
    <w:semiHidden/>
    <w:unhideWhenUsed/>
    <w:rsid w:val="004E62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E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10342">
      <w:bodyDiv w:val="1"/>
      <w:marLeft w:val="0"/>
      <w:marRight w:val="0"/>
      <w:marTop w:val="0"/>
      <w:marBottom w:val="0"/>
      <w:divBdr>
        <w:top w:val="none" w:sz="0" w:space="0" w:color="auto"/>
        <w:left w:val="none" w:sz="0" w:space="0" w:color="auto"/>
        <w:bottom w:val="none" w:sz="0" w:space="0" w:color="auto"/>
        <w:right w:val="none" w:sz="0" w:space="0" w:color="auto"/>
      </w:divBdr>
    </w:div>
    <w:div w:id="18591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Сереженька</dc:creator>
  <cp:keywords/>
  <dc:description/>
  <cp:lastModifiedBy>serg Serg</cp:lastModifiedBy>
  <cp:revision>7</cp:revision>
  <dcterms:created xsi:type="dcterms:W3CDTF">2006-01-04T03:46:00Z</dcterms:created>
  <dcterms:modified xsi:type="dcterms:W3CDTF">2015-10-25T13:09:00Z</dcterms:modified>
</cp:coreProperties>
</file>